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shd w:val="clear" w:color="auto" w:fill="FFFFFF"/>
              </w:rPr>
              <w:t xml:space="preserve">中山市重大危险源企业雷电监测预警项目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ZL-202305-QXJ-F00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NjN2IwMjFjYjAwNTZhYzdkN2E0YjY3MGYyMTQifQ=="/>
  </w:docVars>
  <w:rsids>
    <w:rsidRoot w:val="416D06DD"/>
    <w:rsid w:val="017A13DA"/>
    <w:rsid w:val="098B00E6"/>
    <w:rsid w:val="0EB576AC"/>
    <w:rsid w:val="1073660F"/>
    <w:rsid w:val="1E556677"/>
    <w:rsid w:val="1FAF2B5F"/>
    <w:rsid w:val="23CB643D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Administrator</cp:lastModifiedBy>
  <dcterms:modified xsi:type="dcterms:W3CDTF">2023-05-16T08:48:54Z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F9CBDDD91E8E4FBD8DCDA407F47799B6</vt:lpwstr>
  </property>
</Properties>
</file>