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2024年中山市残疾人康复救助项目（0-6岁残疾儿童康复救助</w:t>
      </w:r>
      <w:r>
        <w:rPr>
          <w:rFonts w:hint="eastAsia" w:ascii="宋体" w:hAnsi="宋体" w:eastAsia="宋体"/>
          <w:b/>
          <w:sz w:val="28"/>
          <w:lang w:val="en-US" w:eastAsia="zh-CN"/>
        </w:rPr>
        <w:t>服务</w:t>
      </w:r>
      <w:r>
        <w:rPr>
          <w:rFonts w:hint="eastAsia" w:ascii="宋体" w:hAnsi="宋体" w:eastAsia="宋体"/>
          <w:b/>
          <w:sz w:val="28"/>
        </w:rPr>
        <w:t>）</w:t>
      </w:r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1259"/>
        <w:gridCol w:w="1909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贵单位能够提供的残疾类别服务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5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听力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言语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肢体（脑瘫）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智力残疾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孤独症</w:t>
            </w:r>
          </w:p>
          <w:p>
            <w:pPr>
              <w:pStyle w:val="5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贵单位具备的资质、许可证书：</w:t>
            </w: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kinsoku w:val="0"/>
              <w:overflowPunct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>
            <w:pPr>
              <w:pStyle w:val="5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5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：可根据实际情况选填，也可以在此基础上外延增加内</w:t>
      </w:r>
      <w:r>
        <w:rPr>
          <w:rFonts w:hint="eastAsia"/>
          <w:sz w:val="24"/>
          <w:szCs w:val="24"/>
        </w:rPr>
        <w:t>容）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起至今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请简要说明贵单位关于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本项目的履约能力。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完成本项目投入项目的团队人员配置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场地设备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情况。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有利于项目实施的建议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价格调研</w:t>
      </w:r>
    </w:p>
    <w:tbl>
      <w:tblPr>
        <w:tblStyle w:val="3"/>
        <w:tblW w:w="15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857"/>
        <w:gridCol w:w="5205"/>
        <w:gridCol w:w="2490"/>
        <w:gridCol w:w="18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28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服务类型</w:t>
            </w:r>
          </w:p>
        </w:tc>
        <w:tc>
          <w:tcPr>
            <w:tcW w:w="52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23495</wp:posOffset>
                      </wp:positionV>
                      <wp:extent cx="1619250" cy="985520"/>
                      <wp:effectExtent l="3175" t="5715" r="15875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35295" y="1358900"/>
                                <a:ext cx="1619250" cy="985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53.35pt;margin-top:1.85pt;height:77.6pt;width:127.5pt;z-index:251659264;mso-width-relative:page;mso-height-relative:page;" filled="f" stroked="t" coordsize="21600,21600" o:gfxdata="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MENftcAAAAJAQAADwAAAAAAAAABACAAAAAiAAAAZHJzL2Rvd25yZXYu&#10;eG1sUEsBAhQAFAAAAAgAh07iQNIHepL8AQAAzQMAAA4AAAAAAAAAAQAgAAAAJgEAAGRycy9lMm9E&#10;b2MueG1sUEsFBgAAAAAGAAYAWQEAAJ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490" w:type="dxa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服务时长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(分钟/节)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频率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（次/年）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报价（元/节）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听力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言语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残疾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围绕听能、言语、语言、认知、沟通等领域开展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围绕听能、言语、语言、认知、沟通等领域开展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听力测试与助听设备效果评估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听觉能力评估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言语能力评估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格雷费斯精神发育评估（3 岁以内）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希-内学习能力评估（3 岁以上）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智力残疾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运动能力评估、感知能力评估、认知能力评估、言语能力评估、生活自理能力评估、社会适应能力评估、情绪行为评估等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心理干预与支持服务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0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孤独症儿童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一对一形式（个别化康复教学）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小组形式（集体康复教学）</w:t>
            </w: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围绕运动、感知、认知、言语、生活自理和社会适应等领域开展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免费评估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认知能力评估、语言能力评估、运动能力评估、感知能力评估、社会适应能力评估、生活自理能力评估、情绪行为评估等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支持性康复服务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社区活动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家长培训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后续跟踪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0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心理干预与支持服务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肢体残疾</w:t>
            </w:r>
          </w:p>
        </w:tc>
        <w:tc>
          <w:tcPr>
            <w:tcW w:w="806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格式自拟</w:t>
            </w:r>
          </w:p>
        </w:tc>
        <w:tc>
          <w:tcPr>
            <w:tcW w:w="24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spacing w:line="360" w:lineRule="auto"/>
        <w:ind w:left="964" w:hanging="964" w:hangingChars="4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说明：1.各单位需综合考虑自身实力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实际情况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内进行报价，杜绝弄虚作假、胡乱报价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723" w:firstLineChars="3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2.如有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需要，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可在“备注”栏对报价进行特别说明。</w:t>
      </w:r>
    </w:p>
    <w:sectPr>
      <w:pgSz w:w="16838" w:h="11906" w:orient="landscape"/>
      <w:pgMar w:top="1134" w:right="1134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C210BDA"/>
    <w:rsid w:val="0E65374B"/>
    <w:rsid w:val="121A2353"/>
    <w:rsid w:val="185760AF"/>
    <w:rsid w:val="1ADF413A"/>
    <w:rsid w:val="1C1442B7"/>
    <w:rsid w:val="21C836D3"/>
    <w:rsid w:val="22DF73BE"/>
    <w:rsid w:val="25203CCD"/>
    <w:rsid w:val="2C1C793A"/>
    <w:rsid w:val="2FDA21D2"/>
    <w:rsid w:val="31322DBE"/>
    <w:rsid w:val="31E21491"/>
    <w:rsid w:val="37333FEE"/>
    <w:rsid w:val="37DA7D0B"/>
    <w:rsid w:val="43A7408E"/>
    <w:rsid w:val="46C95B1B"/>
    <w:rsid w:val="47BC386E"/>
    <w:rsid w:val="4934311A"/>
    <w:rsid w:val="495E7E20"/>
    <w:rsid w:val="49C05D73"/>
    <w:rsid w:val="4B786B8E"/>
    <w:rsid w:val="517000EF"/>
    <w:rsid w:val="553666EA"/>
    <w:rsid w:val="5950097E"/>
    <w:rsid w:val="59570D64"/>
    <w:rsid w:val="69092240"/>
    <w:rsid w:val="6CB32802"/>
    <w:rsid w:val="6DA2484C"/>
    <w:rsid w:val="6FAA79E8"/>
    <w:rsid w:val="70684513"/>
    <w:rsid w:val="7A4647B1"/>
    <w:rsid w:val="7C6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2024-01-09T16:16:00Z</dcterms:created>
  <dc:creator>Administrator</dc:creator>
  <cp:lastModifiedBy>ZL-Sumoio</cp:lastModifiedBy>
  <cp:lastPrinted>2024-01-24T08:54:00Z</cp:lastPrinted>
  <dcterms:modified xsi:type="dcterms:W3CDTF">2024-01-24T01:33:19Z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EC5BA929A4054D979C3E240D4C9BB725_13</vt:lpwstr>
  </property>
</Properties>
</file>