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中山市土地储备中心2024年至2025年储备土地测量服务采购项目</w:t>
      </w:r>
      <w:r>
        <w:rPr>
          <w:rFonts w:hint="eastAsia" w:ascii="宋体" w:hAnsi="宋体" w:eastAsia="宋体"/>
          <w:b/>
          <w:sz w:val="28"/>
        </w:rPr>
        <w:br w:type="textWrapping"/>
      </w:r>
      <w:r>
        <w:rPr>
          <w:rFonts w:hint="eastAsia" w:ascii="宋体" w:hAnsi="宋体" w:eastAsia="宋体"/>
          <w:b/>
          <w:sz w:val="28"/>
        </w:rPr>
        <w:t>采购需求调查问卷表</w:t>
      </w:r>
    </w:p>
    <w:p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5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（本项目采购标的对应的中小企业划分标准所属行业为：其他未列明行业）</w:t>
            </w: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其他未列明行业的划分标准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从业人员≧300人的为大型企业；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300人的为中小微型企业；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其中，从业人员≧100人的为中型企业；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从业人员≧10人的为小型企业；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10人的为微型企业。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>
            <w:pPr>
              <w:pStyle w:val="8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8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完成本项目投入项目的团队人员配置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测量服务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情况。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贵单位针对本项目提出的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134" w:right="1134" w:bottom="851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价格调研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056"/>
        <w:gridCol w:w="723"/>
        <w:gridCol w:w="2520"/>
        <w:gridCol w:w="1817"/>
        <w:gridCol w:w="2031"/>
        <w:gridCol w:w="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测绘内容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计价单位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计费单价（元）</w:t>
            </w: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宗地图1:500数字地形测绘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亩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宗地图测绘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土地面积量算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宗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权属界址点调查与测量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点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房产测绘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平方米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不动产权籍调查表制作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宗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放线（拔地）定点测量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点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水泥界桩制作与埋设（界桩规格10cm×10cm×100cm,含水泥界桩制作、埋设、人工）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条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3" w:type="pct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254" w:type="pct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青苗点算、地上附着物测量</w:t>
            </w: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零星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点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4" w:type="pct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片区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亩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3" w:type="pct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54" w:type="pct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集体土地确权测绘</w:t>
            </w: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宗地图测绘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平方米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4" w:type="pct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面积量算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宗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4" w:type="pct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不动产权籍调查表制作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宗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土地勘测定界报告编制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个（界址点）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正射影像图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亩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土方量计算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立方米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地下管线探测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公里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" w:type="pct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14" w:type="pct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根据前期测绘的地形图分割土地权属的地形图分割土地权属</w:t>
            </w:r>
          </w:p>
        </w:tc>
        <w:tc>
          <w:tcPr>
            <w:tcW w:w="1075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宗地图绘制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平方米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4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面积量算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宗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4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不动产权籍调查表制作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宗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2090" w:type="pct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晒图费</w:t>
            </w:r>
          </w:p>
        </w:tc>
        <w:tc>
          <w:tcPr>
            <w:tcW w:w="60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ind w:left="964" w:hanging="964" w:hangingChars="400"/>
        <w:textAlignment w:val="center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widowControl/>
        <w:spacing w:line="360" w:lineRule="auto"/>
        <w:ind w:left="964" w:hanging="1124" w:hangingChars="400"/>
        <w:textAlignment w:val="center"/>
        <w:rPr>
          <w:rFonts w:hint="default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 w:bidi="ar"/>
        </w:rPr>
        <w:t>说明：各单位需综合考虑自身实力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及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 w:bidi="ar"/>
        </w:rPr>
        <w:t>本项目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实际情况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 w:bidi="ar"/>
        </w:rPr>
        <w:t>内进行报价，杜绝弄虚作假、胡乱报价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</w:pPr>
    </w:p>
    <w:sectPr>
      <w:pgSz w:w="16838" w:h="11906" w:orient="landscape"/>
      <w:pgMar w:top="1134" w:right="1134" w:bottom="1134" w:left="85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ADF413A"/>
    <w:rsid w:val="1C1442B7"/>
    <w:rsid w:val="1DDE5D37"/>
    <w:rsid w:val="21C836D3"/>
    <w:rsid w:val="25466669"/>
    <w:rsid w:val="2C1C793A"/>
    <w:rsid w:val="2F710127"/>
    <w:rsid w:val="2FDA21D2"/>
    <w:rsid w:val="31322DBE"/>
    <w:rsid w:val="31E21491"/>
    <w:rsid w:val="37333FEE"/>
    <w:rsid w:val="37DA7D0B"/>
    <w:rsid w:val="38DF45D0"/>
    <w:rsid w:val="3A1809F2"/>
    <w:rsid w:val="413A5671"/>
    <w:rsid w:val="41666BA1"/>
    <w:rsid w:val="43A7408E"/>
    <w:rsid w:val="47BC386E"/>
    <w:rsid w:val="4934311A"/>
    <w:rsid w:val="495E7E20"/>
    <w:rsid w:val="49C05D73"/>
    <w:rsid w:val="4B786B8E"/>
    <w:rsid w:val="53057EDB"/>
    <w:rsid w:val="54532EC8"/>
    <w:rsid w:val="553666EA"/>
    <w:rsid w:val="59570D64"/>
    <w:rsid w:val="59FF4B83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ZL-Sumoio</cp:lastModifiedBy>
  <dcterms:modified xsi:type="dcterms:W3CDTF">2024-03-07T02:17:16Z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EBD1FB8FE9924478AB63B6B295EFB90C_13</vt:lpwstr>
  </property>
</Properties>
</file>