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92BF">
      <w:pPr>
        <w:keepNext w:val="0"/>
        <w:keepLines w:val="0"/>
        <w:pageBreakBefore w:val="0"/>
        <w:overflowPunct/>
        <w:topLinePunct w:val="0"/>
        <w:bidi w:val="0"/>
        <w:snapToGrid/>
        <w:spacing w:line="360" w:lineRule="auto"/>
        <w:ind w:firstLine="5"/>
        <w:jc w:val="center"/>
        <w:outlineLvl w:val="9"/>
        <w:rPr>
          <w:rFonts w:hint="eastAsia" w:ascii="方正小标宋简体" w:hAnsi="方正小标宋简体" w:eastAsia="方正小标宋简体" w:cs="方正小标宋简体"/>
          <w:b w:val="0"/>
          <w:bCs/>
          <w:color w:val="auto"/>
          <w:spacing w:val="10"/>
          <w:sz w:val="36"/>
          <w:szCs w:val="36"/>
          <w:highlight w:val="none"/>
        </w:rPr>
      </w:pPr>
      <w:r>
        <w:rPr>
          <w:rFonts w:hint="eastAsia" w:ascii="方正小标宋简体" w:hAnsi="方正小标宋简体" w:eastAsia="方正小标宋简体" w:cs="方正小标宋简体"/>
          <w:b w:val="0"/>
          <w:bCs/>
          <w:snapToGrid w:val="0"/>
          <w:color w:val="000000"/>
          <w:kern w:val="0"/>
          <w:sz w:val="36"/>
          <w:szCs w:val="36"/>
          <w:highlight w:val="none"/>
          <w:lang w:val="en-US" w:eastAsia="zh-CN" w:bidi="ar-SA"/>
        </w:rPr>
        <w:t>中山市社会福利院2025年政府供养对象照顾服务</w:t>
      </w:r>
    </w:p>
    <w:p w14:paraId="4AED985B">
      <w:pPr>
        <w:pStyle w:val="2"/>
        <w:keepNext w:val="0"/>
        <w:keepLines w:val="0"/>
        <w:pageBreakBefore w:val="0"/>
        <w:overflowPunct/>
        <w:topLinePunct w:val="0"/>
        <w:bidi w:val="0"/>
        <w:snapToGrid/>
        <w:spacing w:after="0" w:line="360" w:lineRule="auto"/>
        <w:jc w:val="center"/>
        <w:rPr>
          <w:rFonts w:hint="eastAsia" w:ascii="方正小标宋简体" w:hAnsi="方正小标宋简体" w:eastAsia="方正小标宋简体" w:cs="方正小标宋简体"/>
          <w:b w:val="0"/>
          <w:bCs/>
          <w:sz w:val="36"/>
          <w:szCs w:val="36"/>
          <w:highlight w:val="none"/>
          <w:lang w:eastAsia="zh-CN"/>
        </w:rPr>
      </w:pPr>
      <w:r>
        <w:rPr>
          <w:rFonts w:hint="eastAsia" w:ascii="方正小标宋简体" w:hAnsi="方正小标宋简体" w:eastAsia="方正小标宋简体" w:cs="方正小标宋简体"/>
          <w:b w:val="0"/>
          <w:bCs/>
          <w:sz w:val="36"/>
          <w:szCs w:val="36"/>
          <w:highlight w:val="none"/>
        </w:rPr>
        <w:t>用户需求书</w:t>
      </w:r>
      <w:r>
        <w:rPr>
          <w:rFonts w:hint="eastAsia" w:ascii="方正小标宋简体" w:hAnsi="方正小标宋简体" w:eastAsia="方正小标宋简体" w:cs="方正小标宋简体"/>
          <w:b w:val="0"/>
          <w:bCs/>
          <w:sz w:val="36"/>
          <w:szCs w:val="36"/>
          <w:highlight w:val="none"/>
          <w:lang w:eastAsia="zh-CN"/>
        </w:rPr>
        <w:t>（</w:t>
      </w:r>
      <w:r>
        <w:rPr>
          <w:rFonts w:hint="eastAsia" w:ascii="方正小标宋简体" w:hAnsi="方正小标宋简体" w:eastAsia="方正小标宋简体" w:cs="方正小标宋简体"/>
          <w:b w:val="0"/>
          <w:bCs/>
          <w:sz w:val="36"/>
          <w:szCs w:val="36"/>
          <w:highlight w:val="none"/>
          <w:lang w:val="en-US" w:eastAsia="zh-CN"/>
        </w:rPr>
        <w:t>初稿</w:t>
      </w:r>
      <w:r>
        <w:rPr>
          <w:rFonts w:hint="eastAsia" w:ascii="方正小标宋简体" w:hAnsi="方正小标宋简体" w:eastAsia="方正小标宋简体" w:cs="方正小标宋简体"/>
          <w:b w:val="0"/>
          <w:bCs/>
          <w:sz w:val="36"/>
          <w:szCs w:val="36"/>
          <w:highlight w:val="none"/>
          <w:lang w:eastAsia="zh-CN"/>
        </w:rPr>
        <w:t>）</w:t>
      </w:r>
    </w:p>
    <w:p w14:paraId="4F5725BB">
      <w:pPr>
        <w:pStyle w:val="3"/>
        <w:rPr>
          <w:rFonts w:hint="eastAsia"/>
          <w:lang w:eastAsia="zh-CN"/>
        </w:rPr>
      </w:pPr>
    </w:p>
    <w:p w14:paraId="06598F74">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beforeAutospacing="0" w:after="0" w:afterAutospacing="0" w:line="560" w:lineRule="exact"/>
        <w:ind w:left="0" w:leftChars="0" w:firstLine="680" w:firstLineChars="200"/>
        <w:textAlignment w:val="baseline"/>
        <w:outlineLvl w:val="0"/>
        <w:rPr>
          <w:rFonts w:hint="eastAsia" w:ascii="黑体" w:hAnsi="黑体" w:eastAsia="黑体" w:cs="黑体"/>
          <w:b w:val="0"/>
          <w:bCs w:val="0"/>
          <w:snapToGrid w:val="0"/>
          <w:color w:val="auto"/>
          <w:kern w:val="0"/>
          <w:sz w:val="32"/>
          <w:szCs w:val="32"/>
          <w:highlight w:val="none"/>
          <w:lang w:val="en-US" w:eastAsia="zh-CN" w:bidi="ar-SA"/>
        </w:rPr>
      </w:pPr>
      <w:r>
        <w:rPr>
          <w:rFonts w:hint="eastAsia" w:ascii="黑体" w:hAnsi="黑体" w:eastAsia="黑体" w:cs="黑体"/>
          <w:b w:val="0"/>
          <w:bCs w:val="0"/>
          <w:color w:val="auto"/>
          <w:spacing w:val="10"/>
          <w:sz w:val="32"/>
          <w:szCs w:val="32"/>
          <w:highlight w:val="none"/>
        </w:rPr>
        <w:t>项目</w:t>
      </w:r>
      <w:r>
        <w:rPr>
          <w:rFonts w:hint="eastAsia" w:ascii="黑体" w:hAnsi="黑体" w:eastAsia="黑体" w:cs="黑体"/>
          <w:b w:val="0"/>
          <w:bCs w:val="0"/>
          <w:color w:val="auto"/>
          <w:spacing w:val="10"/>
          <w:sz w:val="32"/>
          <w:szCs w:val="32"/>
          <w:highlight w:val="none"/>
          <w:lang w:val="en-US" w:eastAsia="zh-CN"/>
        </w:rPr>
        <w:t>概况</w:t>
      </w:r>
    </w:p>
    <w:p w14:paraId="4DC56B04">
      <w:pPr>
        <w:pStyle w:val="2"/>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60" w:lineRule="exact"/>
        <w:ind w:left="0" w:leftChars="0" w:firstLine="640" w:firstLineChars="200"/>
        <w:textAlignment w:val="baseline"/>
        <w:outlineLvl w:val="0"/>
        <w:rPr>
          <w:rFonts w:hint="default" w:ascii="仿宋" w:hAnsi="仿宋" w:eastAsia="仿宋" w:cs="仿宋"/>
          <w:b w:val="0"/>
          <w:bCs w:val="0"/>
          <w:snapToGrid w:val="0"/>
          <w:color w:val="auto"/>
          <w:kern w:val="0"/>
          <w:sz w:val="32"/>
          <w:szCs w:val="32"/>
          <w:highlight w:val="none"/>
          <w:lang w:val="en-US" w:eastAsia="zh-CN" w:bidi="ar-SA"/>
        </w:rPr>
      </w:pPr>
      <w:r>
        <w:rPr>
          <w:rFonts w:hint="eastAsia" w:ascii="仿宋" w:hAnsi="仿宋" w:eastAsia="仿宋" w:cs="仿宋"/>
          <w:b w:val="0"/>
          <w:bCs w:val="0"/>
          <w:snapToGrid w:val="0"/>
          <w:color w:val="auto"/>
          <w:kern w:val="0"/>
          <w:sz w:val="32"/>
          <w:szCs w:val="32"/>
          <w:highlight w:val="none"/>
          <w:lang w:val="en-US" w:eastAsia="zh-CN" w:bidi="ar-SA"/>
        </w:rPr>
        <w:t>（一）采购单位：中山市社会福利院</w:t>
      </w:r>
    </w:p>
    <w:p w14:paraId="7FC56E94">
      <w:pPr>
        <w:keepNext w:val="0"/>
        <w:keepLines w:val="0"/>
        <w:pageBreakBefore w:val="0"/>
        <w:widowControl/>
        <w:numPr>
          <w:ilvl w:val="0"/>
          <w:numId w:val="0"/>
        </w:numPr>
        <w:wordWrap/>
        <w:overflowPunct/>
        <w:topLinePunct w:val="0"/>
        <w:bidi w:val="0"/>
        <w:adjustRightInd/>
        <w:snapToGrid/>
        <w:spacing w:beforeAutospacing="0" w:afterAutospacing="0" w:line="560" w:lineRule="exact"/>
        <w:ind w:left="0" w:leftChars="0" w:firstLine="640" w:firstLineChars="200"/>
        <w:textAlignment w:val="baseline"/>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（二）项目名称：</w:t>
      </w:r>
      <w:r>
        <w:rPr>
          <w:rFonts w:hint="eastAsia" w:ascii="仿宋" w:hAnsi="仿宋" w:eastAsia="仿宋" w:cs="仿宋"/>
          <w:b w:val="0"/>
          <w:bCs w:val="0"/>
          <w:color w:val="auto"/>
          <w:sz w:val="32"/>
          <w:szCs w:val="32"/>
          <w:highlight w:val="none"/>
        </w:rPr>
        <w:t>中山市</w:t>
      </w:r>
      <w:r>
        <w:rPr>
          <w:rFonts w:hint="eastAsia" w:ascii="仿宋" w:hAnsi="仿宋" w:eastAsia="仿宋" w:cs="仿宋"/>
          <w:b w:val="0"/>
          <w:bCs w:val="0"/>
          <w:color w:val="auto"/>
          <w:sz w:val="32"/>
          <w:szCs w:val="32"/>
          <w:highlight w:val="none"/>
          <w:lang w:val="en-US" w:eastAsia="zh-CN"/>
        </w:rPr>
        <w:t>社会</w:t>
      </w:r>
      <w:r>
        <w:rPr>
          <w:rFonts w:hint="eastAsia" w:ascii="仿宋" w:hAnsi="仿宋" w:eastAsia="仿宋" w:cs="仿宋"/>
          <w:b w:val="0"/>
          <w:bCs w:val="0"/>
          <w:color w:val="auto"/>
          <w:sz w:val="32"/>
          <w:szCs w:val="32"/>
          <w:highlight w:val="none"/>
        </w:rPr>
        <w:t>福利院</w:t>
      </w:r>
      <w:r>
        <w:rPr>
          <w:rFonts w:hint="eastAsia" w:ascii="仿宋" w:hAnsi="仿宋" w:eastAsia="仿宋" w:cs="仿宋"/>
          <w:b w:val="0"/>
          <w:bCs w:val="0"/>
          <w:color w:val="auto"/>
          <w:sz w:val="32"/>
          <w:szCs w:val="32"/>
          <w:highlight w:val="none"/>
          <w:lang w:val="en-US" w:eastAsia="zh-CN"/>
        </w:rPr>
        <w:t>2025年政府供养对象照顾服务采购项目</w:t>
      </w:r>
    </w:p>
    <w:p w14:paraId="1434CBE4">
      <w:pPr>
        <w:keepNext w:val="0"/>
        <w:keepLines w:val="0"/>
        <w:pageBreakBefore w:val="0"/>
        <w:widowControl/>
        <w:numPr>
          <w:ilvl w:val="0"/>
          <w:numId w:val="0"/>
        </w:numPr>
        <w:wordWrap/>
        <w:overflowPunct/>
        <w:topLinePunct w:val="0"/>
        <w:bidi w:val="0"/>
        <w:adjustRightInd/>
        <w:snapToGrid/>
        <w:spacing w:beforeAutospacing="0" w:afterAutospacing="0" w:line="560" w:lineRule="exact"/>
        <w:ind w:left="0" w:leftChars="0" w:firstLine="640" w:firstLineChars="200"/>
        <w:textAlignment w:val="baseline"/>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（三）预算金额：12146393.35元</w:t>
      </w:r>
    </w:p>
    <w:p w14:paraId="36AE807D">
      <w:pPr>
        <w:pStyle w:val="2"/>
        <w:keepNext w:val="0"/>
        <w:keepLines w:val="0"/>
        <w:pageBreakBefore w:val="0"/>
        <w:widowControl/>
        <w:numPr>
          <w:ilvl w:val="0"/>
          <w:numId w:val="0"/>
        </w:numPr>
        <w:kinsoku w:val="0"/>
        <w:wordWrap/>
        <w:overflowPunct/>
        <w:topLinePunct w:val="0"/>
        <w:autoSpaceDE w:val="0"/>
        <w:autoSpaceDN w:val="0"/>
        <w:bidi w:val="0"/>
        <w:adjustRightInd/>
        <w:snapToGrid/>
        <w:spacing w:beforeAutospacing="0" w:after="0" w:afterAutospacing="0" w:line="560" w:lineRule="exact"/>
        <w:ind w:left="0" w:leftChars="0" w:firstLine="640" w:firstLineChars="200"/>
        <w:textAlignment w:val="baseline"/>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（四）</w:t>
      </w:r>
      <w:r>
        <w:rPr>
          <w:rFonts w:hint="eastAsia" w:ascii="仿宋" w:hAnsi="仿宋" w:eastAsia="仿宋" w:cs="仿宋"/>
          <w:b w:val="0"/>
          <w:bCs w:val="0"/>
          <w:sz w:val="32"/>
          <w:szCs w:val="32"/>
          <w:highlight w:val="none"/>
          <w:lang w:val="en-US" w:eastAsia="zh-CN"/>
        </w:rPr>
        <w:t>服务期限：</w:t>
      </w:r>
      <w:r>
        <w:rPr>
          <w:rFonts w:hint="eastAsia" w:ascii="仿宋" w:hAnsi="仿宋" w:eastAsia="仿宋" w:cs="仿宋"/>
          <w:b w:val="0"/>
          <w:bCs w:val="0"/>
          <w:color w:val="auto"/>
          <w:sz w:val="32"/>
          <w:szCs w:val="32"/>
          <w:highlight w:val="none"/>
        </w:rPr>
        <w:t>服务合同期为1</w:t>
      </w: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个月</w:t>
      </w:r>
    </w:p>
    <w:p w14:paraId="026C8F7E">
      <w:pPr>
        <w:pStyle w:val="11"/>
        <w:keepNext w:val="0"/>
        <w:keepLines w:val="0"/>
        <w:pageBreakBefore w:val="0"/>
        <w:widowControl/>
        <w:numPr>
          <w:ilvl w:val="0"/>
          <w:numId w:val="0"/>
        </w:numPr>
        <w:wordWrap/>
        <w:overflowPunct/>
        <w:topLinePunct w:val="0"/>
        <w:bidi w:val="0"/>
        <w:adjustRightInd/>
        <w:snapToGrid/>
        <w:spacing w:beforeAutospacing="0" w:afterAutospacing="0" w:line="560" w:lineRule="exact"/>
        <w:ind w:left="0" w:leftChars="0" w:firstLine="640" w:firstLineChars="200"/>
        <w:textAlignment w:val="baseline"/>
        <w:rPr>
          <w:rFonts w:hint="eastAsia" w:ascii="仿宋" w:hAnsi="仿宋" w:eastAsia="仿宋" w:cs="仿宋"/>
          <w:b w:val="0"/>
          <w:bCs w:val="0"/>
          <w:color w:val="auto"/>
          <w:spacing w:val="10"/>
          <w:sz w:val="32"/>
          <w:szCs w:val="32"/>
          <w:highlight w:val="none"/>
        </w:rPr>
      </w:pPr>
      <w:r>
        <w:rPr>
          <w:rFonts w:hint="eastAsia" w:ascii="仿宋" w:hAnsi="仿宋" w:eastAsia="仿宋" w:cs="仿宋"/>
          <w:b w:val="0"/>
          <w:bCs w:val="0"/>
          <w:color w:val="auto"/>
          <w:sz w:val="32"/>
          <w:szCs w:val="32"/>
          <w:highlight w:val="none"/>
          <w:lang w:val="en-US" w:eastAsia="zh-CN"/>
        </w:rPr>
        <w:t>（五）服务地点：</w:t>
      </w:r>
      <w:r>
        <w:rPr>
          <w:rFonts w:hint="eastAsia" w:ascii="仿宋" w:hAnsi="仿宋" w:eastAsia="仿宋" w:cs="仿宋"/>
          <w:b w:val="0"/>
          <w:bCs w:val="0"/>
          <w:color w:val="auto"/>
          <w:sz w:val="32"/>
          <w:szCs w:val="32"/>
          <w:highlight w:val="none"/>
        </w:rPr>
        <w:t>中山市东区紫岭东路29号，</w:t>
      </w:r>
      <w:r>
        <w:rPr>
          <w:rFonts w:hint="eastAsia" w:ascii="仿宋" w:hAnsi="仿宋" w:eastAsia="仿宋" w:cs="仿宋"/>
          <w:b w:val="0"/>
          <w:bCs w:val="0"/>
          <w:color w:val="auto"/>
          <w:sz w:val="32"/>
          <w:szCs w:val="32"/>
          <w:highlight w:val="none"/>
          <w:lang w:val="en-US" w:eastAsia="zh-CN"/>
        </w:rPr>
        <w:t>最终以</w:t>
      </w:r>
      <w:r>
        <w:rPr>
          <w:rFonts w:hint="eastAsia" w:ascii="仿宋" w:hAnsi="仿宋" w:eastAsia="仿宋" w:cs="仿宋"/>
          <w:b w:val="0"/>
          <w:bCs w:val="0"/>
          <w:color w:val="auto"/>
          <w:sz w:val="32"/>
          <w:szCs w:val="32"/>
          <w:highlight w:val="none"/>
        </w:rPr>
        <w:t>采购人指定</w:t>
      </w:r>
      <w:r>
        <w:rPr>
          <w:rFonts w:hint="eastAsia" w:ascii="仿宋" w:hAnsi="仿宋" w:eastAsia="仿宋" w:cs="仿宋"/>
          <w:b w:val="0"/>
          <w:bCs w:val="0"/>
          <w:color w:val="auto"/>
          <w:sz w:val="32"/>
          <w:szCs w:val="32"/>
          <w:highlight w:val="none"/>
          <w:lang w:val="en-US" w:eastAsia="zh-CN"/>
        </w:rPr>
        <w:t>为准。</w:t>
      </w:r>
    </w:p>
    <w:p w14:paraId="0512A32B">
      <w:pPr>
        <w:pStyle w:val="2"/>
        <w:keepNext w:val="0"/>
        <w:keepLines w:val="0"/>
        <w:pageBreakBefore w:val="0"/>
        <w:widowControl/>
        <w:numPr>
          <w:ilvl w:val="0"/>
          <w:numId w:val="0"/>
        </w:numPr>
        <w:kinsoku w:val="0"/>
        <w:wordWrap/>
        <w:overflowPunct/>
        <w:topLinePunct w:val="0"/>
        <w:autoSpaceDE w:val="0"/>
        <w:autoSpaceDN w:val="0"/>
        <w:bidi w:val="0"/>
        <w:adjustRightInd/>
        <w:snapToGrid/>
        <w:spacing w:beforeAutospacing="0" w:after="0" w:afterAutospacing="0" w:line="560" w:lineRule="exact"/>
        <w:ind w:left="0" w:leftChars="0" w:firstLine="640" w:firstLineChars="200"/>
        <w:textAlignment w:val="baseline"/>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（六）采购方式：公开招标</w:t>
      </w:r>
    </w:p>
    <w:p w14:paraId="48731077">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beforeAutospacing="0" w:after="0" w:afterAutospacing="0" w:line="560" w:lineRule="exact"/>
        <w:ind w:left="0" w:leftChars="0" w:firstLine="680" w:firstLineChars="200"/>
        <w:textAlignment w:val="baseline"/>
        <w:outlineLvl w:val="0"/>
        <w:rPr>
          <w:rFonts w:hint="eastAsia" w:ascii="黑体" w:hAnsi="黑体" w:eastAsia="黑体" w:cs="黑体"/>
          <w:b w:val="0"/>
          <w:bCs w:val="0"/>
          <w:color w:val="auto"/>
          <w:spacing w:val="10"/>
          <w:sz w:val="32"/>
          <w:szCs w:val="32"/>
          <w:highlight w:val="none"/>
        </w:rPr>
      </w:pPr>
      <w:r>
        <w:rPr>
          <w:rFonts w:hint="eastAsia" w:ascii="黑体" w:hAnsi="黑体" w:eastAsia="黑体" w:cs="黑体"/>
          <w:b w:val="0"/>
          <w:bCs w:val="0"/>
          <w:color w:val="auto"/>
          <w:spacing w:val="10"/>
          <w:sz w:val="32"/>
          <w:szCs w:val="32"/>
          <w:highlight w:val="none"/>
        </w:rPr>
        <w:t>项目背景</w:t>
      </w:r>
    </w:p>
    <w:p w14:paraId="1CCD4DEB">
      <w:pPr>
        <w:pStyle w:val="7"/>
        <w:keepNext w:val="0"/>
        <w:keepLines w:val="0"/>
        <w:pageBreakBefore w:val="0"/>
        <w:widowControl/>
        <w:pBdr>
          <w:top w:val="none" w:color="auto" w:sz="0" w:space="0"/>
          <w:left w:val="none" w:color="auto" w:sz="0" w:space="0"/>
          <w:bottom w:val="none" w:color="auto" w:sz="0" w:space="0"/>
          <w:right w:val="none" w:color="auto" w:sz="0" w:space="0"/>
        </w:pBdr>
        <w:shd w:val="clear" w:fill="FFFFFF"/>
        <w:wordWrap/>
        <w:overflowPunct/>
        <w:topLinePunct w:val="0"/>
        <w:bidi w:val="0"/>
        <w:snapToGrid/>
        <w:spacing w:before="0" w:beforeAutospacing="0" w:after="0" w:afterAutospacing="0" w:line="560" w:lineRule="exact"/>
        <w:ind w:left="0" w:leftChars="0" w:firstLine="640" w:firstLineChars="200"/>
        <w:jc w:val="both"/>
        <w:textAlignment w:val="baseline"/>
        <w:rPr>
          <w:rFonts w:hint="eastAsia"/>
          <w:color w:val="auto"/>
          <w:sz w:val="32"/>
          <w:szCs w:val="32"/>
          <w:highlight w:val="none"/>
          <w:lang w:val="en-US" w:eastAsia="zh-CN"/>
        </w:rPr>
      </w:pPr>
      <w:r>
        <w:rPr>
          <w:rFonts w:hint="eastAsia" w:ascii="仿宋" w:hAnsi="仿宋" w:eastAsia="仿宋" w:cs="仿宋"/>
          <w:color w:val="auto"/>
          <w:sz w:val="32"/>
          <w:szCs w:val="32"/>
          <w:highlight w:val="none"/>
        </w:rPr>
        <w:t>中山市</w:t>
      </w:r>
      <w:r>
        <w:rPr>
          <w:rFonts w:hint="eastAsia" w:ascii="仿宋" w:hAnsi="仿宋" w:eastAsia="仿宋" w:cs="仿宋"/>
          <w:color w:val="auto"/>
          <w:sz w:val="32"/>
          <w:szCs w:val="32"/>
          <w:highlight w:val="none"/>
          <w:lang w:val="en-US" w:eastAsia="zh-CN"/>
        </w:rPr>
        <w:t>社会</w:t>
      </w:r>
      <w:r>
        <w:rPr>
          <w:rFonts w:hint="eastAsia" w:ascii="仿宋" w:hAnsi="仿宋" w:eastAsia="仿宋" w:cs="仿宋"/>
          <w:color w:val="auto"/>
          <w:sz w:val="32"/>
          <w:szCs w:val="32"/>
          <w:highlight w:val="none"/>
        </w:rPr>
        <w:t>福利院(</w:t>
      </w:r>
      <w:r>
        <w:rPr>
          <w:rFonts w:hint="eastAsia" w:ascii="仿宋" w:hAnsi="仿宋" w:eastAsia="仿宋" w:cs="仿宋"/>
          <w:color w:val="auto"/>
          <w:sz w:val="32"/>
          <w:szCs w:val="32"/>
          <w:highlight w:val="none"/>
          <w:lang w:val="en-US" w:eastAsia="zh-CN"/>
        </w:rPr>
        <w:t>中山市养老服务指导中心</w:t>
      </w:r>
      <w:r>
        <w:rPr>
          <w:rFonts w:hint="eastAsia" w:ascii="仿宋" w:hAnsi="仿宋" w:eastAsia="仿宋" w:cs="仿宋"/>
          <w:color w:val="auto"/>
          <w:sz w:val="32"/>
          <w:szCs w:val="32"/>
          <w:highlight w:val="none"/>
        </w:rPr>
        <w:t>)位于中山市东区沙石公路</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号，是经市政府批准成立，隶属市民政局管理的社会福利事业单位。主要职责是做好</w:t>
      </w:r>
      <w:r>
        <w:rPr>
          <w:rFonts w:hint="eastAsia" w:ascii="仿宋" w:hAnsi="仿宋" w:eastAsia="仿宋" w:cs="仿宋"/>
          <w:color w:val="auto"/>
          <w:sz w:val="32"/>
          <w:szCs w:val="32"/>
          <w:highlight w:val="none"/>
          <w:lang w:val="en-US" w:eastAsia="zh-CN"/>
        </w:rPr>
        <w:t>政府供养对象的供养服务</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市社会福利院院政府供养对象日均约有203人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大部分护理等级为全护理。</w:t>
      </w:r>
    </w:p>
    <w:p w14:paraId="7CF4117B">
      <w:pPr>
        <w:pStyle w:val="2"/>
        <w:keepNext w:val="0"/>
        <w:keepLines w:val="0"/>
        <w:pageBreakBefore w:val="0"/>
        <w:widowControl/>
        <w:numPr>
          <w:ilvl w:val="0"/>
          <w:numId w:val="1"/>
        </w:numPr>
        <w:wordWrap/>
        <w:overflowPunct/>
        <w:topLinePunct w:val="0"/>
        <w:bidi w:val="0"/>
        <w:spacing w:beforeAutospacing="0" w:afterAutospacing="0" w:line="560" w:lineRule="exact"/>
        <w:ind w:left="0" w:leftChars="0" w:firstLine="640" w:firstLineChars="200"/>
        <w:textAlignment w:val="baseline"/>
        <w:outlineLvl w:val="0"/>
        <w:rPr>
          <w:rFonts w:hint="eastAsia" w:ascii="黑体" w:hAnsi="黑体" w:eastAsia="黑体" w:cs="黑体"/>
          <w:b w:val="0"/>
          <w:bCs w:val="0"/>
          <w:color w:val="auto"/>
          <w:sz w:val="32"/>
          <w:szCs w:val="32"/>
          <w:highlight w:val="none"/>
          <w:shd w:val="clear"/>
          <w:lang w:val="en-US" w:eastAsia="zh-CN" w:bidi="ar-SA"/>
        </w:rPr>
      </w:pPr>
      <w:r>
        <w:rPr>
          <w:rFonts w:hint="eastAsia" w:ascii="黑体" w:hAnsi="黑体" w:eastAsia="黑体" w:cs="黑体"/>
          <w:b w:val="0"/>
          <w:bCs w:val="0"/>
          <w:color w:val="auto"/>
          <w:sz w:val="32"/>
          <w:szCs w:val="32"/>
          <w:highlight w:val="none"/>
          <w:shd w:val="clear"/>
          <w:lang w:val="en-US" w:eastAsia="zh-CN" w:bidi="ar-SA"/>
        </w:rPr>
        <w:t>报价方式</w:t>
      </w:r>
    </w:p>
    <w:p w14:paraId="30D3E364">
      <w:pPr>
        <w:keepNext w:val="0"/>
        <w:keepLines w:val="0"/>
        <w:pageBreakBefore w:val="0"/>
        <w:widowControl/>
        <w:numPr>
          <w:ilvl w:val="-1"/>
          <w:numId w:val="0"/>
        </w:numPr>
        <w:shd w:val="clear" w:color="auto" w:fill="FFFFFF"/>
        <w:wordWrap/>
        <w:overflowPunct/>
        <w:topLinePunct w:val="0"/>
        <w:bidi w:val="0"/>
        <w:snapToGrid/>
        <w:spacing w:beforeAutospacing="0" w:afterAutospacing="0" w:line="560" w:lineRule="exact"/>
        <w:ind w:left="0" w:leftChars="0" w:firstLine="640" w:firstLineChars="200"/>
        <w:jc w:val="both"/>
        <w:textAlignment w:val="baseline"/>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shd w:val="clear" w:color="auto" w:fill="FFFFFF"/>
          <w:lang w:val="en-US" w:eastAsia="zh-CN" w:bidi="ar-SA"/>
        </w:rPr>
        <w:t>总价，</w:t>
      </w:r>
      <w:r>
        <w:rPr>
          <w:rFonts w:hint="eastAsia" w:ascii="仿宋" w:hAnsi="仿宋" w:eastAsia="仿宋" w:cs="仿宋"/>
          <w:color w:val="auto"/>
          <w:sz w:val="32"/>
          <w:szCs w:val="32"/>
          <w:highlight w:val="none"/>
        </w:rPr>
        <w:t>中标</w:t>
      </w:r>
      <w:r>
        <w:rPr>
          <w:rFonts w:hint="eastAsia" w:ascii="仿宋" w:hAnsi="仿宋" w:eastAsia="仿宋" w:cs="仿宋"/>
          <w:color w:val="auto"/>
          <w:sz w:val="32"/>
          <w:szCs w:val="32"/>
          <w:highlight w:val="none"/>
          <w:lang w:eastAsia="zh-CN"/>
        </w:rPr>
        <w:t>人</w:t>
      </w:r>
      <w:r>
        <w:rPr>
          <w:rFonts w:hint="eastAsia" w:ascii="仿宋" w:hAnsi="仿宋" w:eastAsia="仿宋" w:cs="仿宋"/>
          <w:color w:val="auto"/>
          <w:sz w:val="32"/>
          <w:szCs w:val="32"/>
          <w:highlight w:val="none"/>
        </w:rPr>
        <w:t>须负责</w:t>
      </w:r>
      <w:r>
        <w:rPr>
          <w:rFonts w:hint="eastAsia" w:ascii="仿宋" w:hAnsi="仿宋" w:eastAsia="仿宋" w:cs="仿宋"/>
          <w:color w:val="auto"/>
          <w:sz w:val="32"/>
          <w:szCs w:val="32"/>
          <w:highlight w:val="none"/>
          <w:lang w:val="en-US" w:eastAsia="zh-CN"/>
        </w:rPr>
        <w:t>项目整体服务费用，政府供养对象日常起居、外出就医住院所需的个人清洁、床上用品、纸尿片、辅助器具等，服务人员工作期间的伙食费、劳保用品、交通、保险、税费等一切与服务相关的费用</w:t>
      </w:r>
      <w:r>
        <w:rPr>
          <w:rFonts w:hint="eastAsia" w:ascii="仿宋" w:hAnsi="仿宋" w:eastAsia="仿宋" w:cs="仿宋"/>
          <w:color w:val="auto"/>
          <w:sz w:val="32"/>
          <w:szCs w:val="32"/>
          <w:highlight w:val="none"/>
        </w:rPr>
        <w:t>。</w:t>
      </w:r>
    </w:p>
    <w:p w14:paraId="18CF9C43">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beforeAutospacing="0" w:after="0" w:afterAutospacing="0" w:line="560" w:lineRule="exact"/>
        <w:ind w:left="0" w:leftChars="0" w:firstLine="640" w:firstLineChars="200"/>
        <w:textAlignment w:val="baseline"/>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项目内容</w:t>
      </w:r>
    </w:p>
    <w:p w14:paraId="3C43738E">
      <w:pPr>
        <w:pStyle w:val="3"/>
        <w:rPr>
          <w:rFonts w:hint="eastAsia"/>
          <w:lang w:val="en-US" w:eastAsia="zh-CN"/>
        </w:rPr>
      </w:pPr>
    </w:p>
    <w:p w14:paraId="7506FCCB">
      <w:pPr>
        <w:keepNext w:val="0"/>
        <w:keepLines w:val="0"/>
        <w:pageBreakBefore w:val="0"/>
        <w:widowControl/>
        <w:numPr>
          <w:ilvl w:val="0"/>
          <w:numId w:val="2"/>
        </w:numPr>
        <w:shd w:val="clear" w:color="auto" w:fill="FFFFFF"/>
        <w:wordWrap/>
        <w:overflowPunct/>
        <w:topLinePunct w:val="0"/>
        <w:bidi w:val="0"/>
        <w:snapToGrid/>
        <w:spacing w:beforeAutospacing="0" w:afterAutospacing="0" w:line="560" w:lineRule="exact"/>
        <w:ind w:left="-10" w:leftChars="0" w:firstLine="640" w:firstLineChars="0"/>
        <w:jc w:val="both"/>
        <w:textAlignment w:val="baseline"/>
        <w:rPr>
          <w:rFonts w:hint="eastAsia" w:ascii="楷体_GB2312" w:hAnsi="楷体_GB2312" w:eastAsia="楷体_GB2312" w:cs="楷体_GB2312"/>
          <w:b w:val="0"/>
          <w:bCs/>
          <w:snapToGrid w:val="0"/>
          <w:color w:val="auto"/>
          <w:kern w:val="2"/>
          <w:sz w:val="32"/>
          <w:szCs w:val="32"/>
          <w:highlight w:val="none"/>
          <w:lang w:val="en-US" w:eastAsia="zh-CN" w:bidi="ar-SA"/>
        </w:rPr>
      </w:pPr>
      <w:r>
        <w:rPr>
          <w:rFonts w:hint="eastAsia" w:ascii="楷体_GB2312" w:hAnsi="楷体_GB2312" w:eastAsia="楷体_GB2312" w:cs="楷体_GB2312"/>
          <w:b w:val="0"/>
          <w:bCs/>
          <w:snapToGrid w:val="0"/>
          <w:color w:val="auto"/>
          <w:kern w:val="2"/>
          <w:sz w:val="32"/>
          <w:szCs w:val="32"/>
          <w:highlight w:val="none"/>
          <w:lang w:val="en-US" w:eastAsia="zh-CN" w:bidi="ar-SA"/>
        </w:rPr>
        <w:t>主要服务内容</w:t>
      </w:r>
    </w:p>
    <w:p w14:paraId="52BE4490">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根据市社会福利院“养、治、康、乐”的要求，为政府供养对象提供全方位的服务。主要服务内容如下：</w:t>
      </w:r>
    </w:p>
    <w:p w14:paraId="4E7E8E4E">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（1）提供的生活照料、生活护理服务。</w:t>
      </w:r>
    </w:p>
    <w:p w14:paraId="16E735D7">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（2）提供临床医疗服务。</w:t>
      </w:r>
    </w:p>
    <w:p w14:paraId="5C6A5263">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default"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（3）提供医学护理服务。</w:t>
      </w:r>
    </w:p>
    <w:p w14:paraId="3DA018E4">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（4）提供康复服务。</w:t>
      </w:r>
    </w:p>
    <w:p w14:paraId="55E1D729">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（5）提供专业社工服务。</w:t>
      </w:r>
    </w:p>
    <w:p w14:paraId="6287ADF4">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（6）提供安全保卫服务。</w:t>
      </w:r>
    </w:p>
    <w:p w14:paraId="0D933463">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（7）提供保洁服务。</w:t>
      </w:r>
    </w:p>
    <w:p w14:paraId="0F5F415C">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（8）提供物业维修维护服务。</w:t>
      </w:r>
    </w:p>
    <w:p w14:paraId="68D5DAA7">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（9）提供项目管理服务。</w:t>
      </w:r>
    </w:p>
    <w:p w14:paraId="74CD4CCC">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（10）提供膳食服务。</w:t>
      </w:r>
    </w:p>
    <w:p w14:paraId="56006E9A">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（11）提供生活用品供给服务。</w:t>
      </w:r>
    </w:p>
    <w:p w14:paraId="449773B5">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default"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（12）提供水电、通讯网络保障服务。</w:t>
      </w:r>
    </w:p>
    <w:p w14:paraId="78CC7296">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（13）提供采购人交办的其他工作任务。</w:t>
      </w:r>
    </w:p>
    <w:p w14:paraId="72627DC3">
      <w:pPr>
        <w:keepNext w:val="0"/>
        <w:keepLines w:val="0"/>
        <w:pageBreakBefore w:val="0"/>
        <w:widowControl/>
        <w:numPr>
          <w:ilvl w:val="0"/>
          <w:numId w:val="2"/>
        </w:numPr>
        <w:shd w:val="clear" w:color="auto" w:fill="FFFFFF"/>
        <w:wordWrap/>
        <w:overflowPunct/>
        <w:topLinePunct w:val="0"/>
        <w:bidi w:val="0"/>
        <w:snapToGrid/>
        <w:spacing w:beforeAutospacing="0" w:afterAutospacing="0" w:line="560" w:lineRule="exact"/>
        <w:ind w:left="-10" w:leftChars="0" w:firstLine="640" w:firstLineChars="0"/>
        <w:jc w:val="both"/>
        <w:textAlignment w:val="baseline"/>
        <w:rPr>
          <w:rFonts w:hint="eastAsia" w:ascii="楷体_GB2312" w:hAnsi="楷体_GB2312" w:eastAsia="楷体_GB2312" w:cs="楷体_GB2312"/>
          <w:b w:val="0"/>
          <w:bCs/>
          <w:snapToGrid w:val="0"/>
          <w:color w:val="auto"/>
          <w:kern w:val="2"/>
          <w:sz w:val="32"/>
          <w:szCs w:val="32"/>
          <w:highlight w:val="none"/>
          <w:lang w:val="en-US" w:eastAsia="zh-CN" w:bidi="ar-SA"/>
        </w:rPr>
      </w:pPr>
      <w:r>
        <w:rPr>
          <w:rFonts w:hint="eastAsia" w:ascii="楷体_GB2312" w:hAnsi="楷体_GB2312" w:eastAsia="楷体_GB2312" w:cs="楷体_GB2312"/>
          <w:b w:val="0"/>
          <w:bCs/>
          <w:snapToGrid w:val="0"/>
          <w:color w:val="auto"/>
          <w:kern w:val="2"/>
          <w:sz w:val="32"/>
          <w:szCs w:val="32"/>
          <w:highlight w:val="none"/>
          <w:lang w:val="en-US" w:eastAsia="zh-CN" w:bidi="ar-SA"/>
        </w:rPr>
        <w:t>服务数量要求</w:t>
      </w:r>
    </w:p>
    <w:p w14:paraId="11B9E1F6">
      <w:pPr>
        <w:pStyle w:val="11"/>
        <w:keepNext w:val="0"/>
        <w:keepLines w:val="0"/>
        <w:pageBreakBefore w:val="0"/>
        <w:widowControl/>
        <w:wordWrap/>
        <w:overflowPunct/>
        <w:topLinePunct w:val="0"/>
        <w:bidi w:val="0"/>
        <w:spacing w:beforeAutospacing="0" w:afterAutospacing="0" w:line="560" w:lineRule="exact"/>
        <w:ind w:left="0" w:leftChars="0" w:firstLine="640" w:firstLineChars="200"/>
        <w:textAlignment w:val="baseline"/>
        <w:rPr>
          <w:rFonts w:hint="eastAsia" w:ascii="仿宋" w:hAnsi="仿宋" w:eastAsia="仿宋" w:cs="仿宋"/>
          <w:snapToGrid w:val="0"/>
          <w:color w:val="auto"/>
          <w:kern w:val="2"/>
          <w:sz w:val="32"/>
          <w:szCs w:val="32"/>
          <w:highlight w:val="none"/>
          <w:lang w:val="en-US" w:eastAsia="zh-CN" w:bidi="ar-SA"/>
        </w:rPr>
        <w:sectPr>
          <w:footerReference r:id="rId3" w:type="default"/>
          <w:pgSz w:w="11906" w:h="16838"/>
          <w:pgMar w:top="1587" w:right="1417" w:bottom="1247" w:left="1587" w:header="851" w:footer="992" w:gutter="0"/>
          <w:cols w:space="720" w:num="1"/>
          <w:docGrid w:type="lines" w:linePitch="312" w:charSpace="0"/>
        </w:sectPr>
      </w:pPr>
      <w:r>
        <w:rPr>
          <w:rFonts w:hint="eastAsia" w:ascii="仿宋" w:hAnsi="仿宋" w:eastAsia="仿宋" w:cs="仿宋"/>
          <w:snapToGrid w:val="0"/>
          <w:color w:val="auto"/>
          <w:kern w:val="2"/>
          <w:sz w:val="32"/>
          <w:szCs w:val="32"/>
          <w:highlight w:val="none"/>
          <w:lang w:val="en-US" w:eastAsia="zh-CN" w:bidi="ar-SA"/>
        </w:rPr>
        <w:t>根据政府供养对象的实际需求，采购服务内容包括养老护理、临床医疗、医学护理、康复、社工、保安保洁、物业维护、膳食等服务。服务人员配比、人员资质、服务数量等要求如下：</w:t>
      </w:r>
    </w:p>
    <w:tbl>
      <w:tblPr>
        <w:tblStyle w:val="8"/>
        <w:tblW w:w="86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5"/>
        <w:gridCol w:w="4112"/>
        <w:gridCol w:w="1485"/>
        <w:gridCol w:w="1445"/>
      </w:tblGrid>
      <w:tr w14:paraId="7EEF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6D47B3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bookmarkStart w:id="0" w:name="_GoBack"/>
            <w:bookmarkEnd w:id="0"/>
            <w:r>
              <w:rPr>
                <w:rFonts w:hint="eastAsia" w:ascii="宋体" w:hAnsi="宋体" w:eastAsia="宋体" w:cs="宋体"/>
                <w:i w:val="0"/>
                <w:iCs w:val="0"/>
                <w:color w:val="auto"/>
                <w:kern w:val="0"/>
                <w:sz w:val="21"/>
                <w:szCs w:val="21"/>
                <w:highlight w:val="none"/>
                <w:u w:val="none"/>
                <w:lang w:val="en-US" w:eastAsia="zh-CN" w:bidi="ar"/>
              </w:rPr>
              <w:t>服务类别</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2F18D9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服务人员资质要求</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6EABDD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日服务时数（小时）</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8D684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岗位设置</w:t>
            </w:r>
          </w:p>
        </w:tc>
      </w:tr>
      <w:tr w14:paraId="0310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8637" w:type="dxa"/>
            <w:gridSpan w:val="4"/>
            <w:tcBorders>
              <w:top w:val="single" w:color="000000" w:sz="4" w:space="0"/>
              <w:left w:val="single" w:color="000000" w:sz="4" w:space="0"/>
              <w:bottom w:val="single" w:color="000000" w:sz="4" w:space="0"/>
              <w:right w:val="single" w:color="000000" w:sz="4" w:space="0"/>
            </w:tcBorders>
            <w:noWrap w:val="0"/>
            <w:vAlign w:val="center"/>
          </w:tcPr>
          <w:p w14:paraId="4F20B9A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p>
        </w:tc>
      </w:tr>
      <w:tr w14:paraId="4223D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1595" w:type="dxa"/>
            <w:vMerge w:val="restart"/>
            <w:tcBorders>
              <w:top w:val="single" w:color="000000" w:sz="4" w:space="0"/>
              <w:left w:val="single" w:color="000000" w:sz="4" w:space="0"/>
              <w:right w:val="single" w:color="000000" w:sz="4" w:space="0"/>
            </w:tcBorders>
            <w:noWrap w:val="0"/>
            <w:vAlign w:val="center"/>
          </w:tcPr>
          <w:p w14:paraId="3D6F9A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养老护理服务</w:t>
            </w:r>
          </w:p>
        </w:tc>
        <w:tc>
          <w:tcPr>
            <w:tcW w:w="4112" w:type="dxa"/>
            <w:vMerge w:val="restart"/>
            <w:tcBorders>
              <w:top w:val="single" w:color="000000" w:sz="4" w:space="0"/>
              <w:left w:val="single" w:color="000000" w:sz="4" w:space="0"/>
              <w:right w:val="single" w:color="000000" w:sz="4" w:space="0"/>
            </w:tcBorders>
            <w:noWrap w:val="0"/>
            <w:vAlign w:val="center"/>
          </w:tcPr>
          <w:p w14:paraId="340EE1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为完全不能自理老年人配备提供直接护理服务的专职养老护理员，配备比例应不低于1:5-1:15，养老护理员岗位按实际服务对象人数进行配比（其中1个护理组长岗位）。服务人员需岗前培训合格。</w:t>
            </w:r>
          </w:p>
        </w:tc>
        <w:tc>
          <w:tcPr>
            <w:tcW w:w="1485" w:type="dxa"/>
            <w:tcBorders>
              <w:top w:val="single" w:color="000000" w:sz="4" w:space="0"/>
              <w:left w:val="single" w:color="000000" w:sz="4" w:space="0"/>
              <w:bottom w:val="single" w:color="auto" w:sz="4" w:space="0"/>
              <w:right w:val="single" w:color="auto" w:sz="4" w:space="0"/>
            </w:tcBorders>
            <w:noWrap w:val="0"/>
            <w:vAlign w:val="center"/>
          </w:tcPr>
          <w:p w14:paraId="260F1C5F">
            <w:pPr>
              <w:pStyle w:val="2"/>
              <w:jc w:val="center"/>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SA"/>
              </w:rPr>
              <w:t>早班服务时数=供养对象人数×20%×12小时/天/人</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66D477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早班1：5</w:t>
            </w:r>
          </w:p>
          <w:p w14:paraId="6D1514A1">
            <w:pPr>
              <w:pStyle w:val="2"/>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SA"/>
              </w:rPr>
              <w:t>时间段：</w:t>
            </w:r>
          </w:p>
          <w:p w14:paraId="261F2743">
            <w:pPr>
              <w:pStyle w:val="2"/>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SA"/>
              </w:rPr>
              <w:t>8：00-20：00</w:t>
            </w:r>
          </w:p>
        </w:tc>
      </w:tr>
      <w:tr w14:paraId="2BEBB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595" w:type="dxa"/>
            <w:vMerge w:val="continue"/>
            <w:tcBorders>
              <w:left w:val="single" w:color="000000" w:sz="4" w:space="0"/>
              <w:bottom w:val="single" w:color="000000" w:sz="4" w:space="0"/>
              <w:right w:val="single" w:color="000000" w:sz="4" w:space="0"/>
            </w:tcBorders>
            <w:noWrap w:val="0"/>
            <w:vAlign w:val="center"/>
          </w:tcPr>
          <w:p w14:paraId="083C11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112" w:type="dxa"/>
            <w:vMerge w:val="continue"/>
            <w:tcBorders>
              <w:left w:val="single" w:color="000000" w:sz="4" w:space="0"/>
              <w:bottom w:val="single" w:color="000000" w:sz="4" w:space="0"/>
              <w:right w:val="single" w:color="000000" w:sz="4" w:space="0"/>
            </w:tcBorders>
            <w:noWrap w:val="0"/>
            <w:vAlign w:val="center"/>
          </w:tcPr>
          <w:p w14:paraId="3D5BD25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85" w:type="dxa"/>
            <w:tcBorders>
              <w:top w:val="single" w:color="auto" w:sz="4" w:space="0"/>
              <w:left w:val="single" w:color="000000" w:sz="4" w:space="0"/>
              <w:bottom w:val="single" w:color="000000" w:sz="4" w:space="0"/>
              <w:right w:val="single" w:color="auto" w:sz="4" w:space="0"/>
            </w:tcBorders>
            <w:noWrap w:val="0"/>
            <w:vAlign w:val="center"/>
          </w:tcPr>
          <w:p w14:paraId="0B79C6CD">
            <w:pPr>
              <w:pStyle w:val="2"/>
              <w:jc w:val="center"/>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SA"/>
              </w:rPr>
              <w:t>夜班服务时数=供养对象人数×6.67%×12小时/天/人</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3D8EFF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夜班1：15</w:t>
            </w:r>
          </w:p>
          <w:p w14:paraId="4B588910">
            <w:pPr>
              <w:pStyle w:val="2"/>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i w:val="0"/>
                <w:iCs w:val="0"/>
                <w:snapToGrid w:val="0"/>
                <w:color w:val="auto"/>
                <w:kern w:val="0"/>
                <w:sz w:val="21"/>
                <w:szCs w:val="21"/>
                <w:highlight w:val="none"/>
                <w:u w:val="none"/>
                <w:lang w:val="en-US" w:eastAsia="zh-CN" w:bidi="ar-SA"/>
              </w:rPr>
              <w:t>时间段：</w:t>
            </w:r>
          </w:p>
          <w:p w14:paraId="749FCA12">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SA"/>
              </w:rPr>
              <w:t>20：00-8：00</w:t>
            </w:r>
          </w:p>
        </w:tc>
      </w:tr>
      <w:tr w14:paraId="046B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442B5A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临床医疗服务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592156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服务人员需大专及以上学历，持有西医执业医师资格证/执业助理医师资格证，具有两年以上临床工作经验。</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EC27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5" w:type="dxa"/>
            <w:tcBorders>
              <w:top w:val="single" w:color="auto" w:sz="4" w:space="0"/>
              <w:left w:val="single" w:color="000000" w:sz="4" w:space="0"/>
              <w:bottom w:val="single" w:color="000000" w:sz="4" w:space="0"/>
              <w:right w:val="single" w:color="000000" w:sz="4" w:space="0"/>
            </w:tcBorders>
            <w:noWrap w:val="0"/>
            <w:vAlign w:val="center"/>
          </w:tcPr>
          <w:p w14:paraId="7DC881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31D0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C549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医学护理服务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1E037C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服务人员需持有护士资格证，具有两年以上临床工作经验。</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8D30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71FC67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48FE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BE522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康复服务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7269D1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服务人员需大专及以上学历，上岗前通过康复培训并。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CB5C6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614B3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w:t>
            </w:r>
          </w:p>
        </w:tc>
      </w:tr>
      <w:tr w14:paraId="130D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DF0F0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社工服务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651FE5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服务人员需大专及以上学历，持有社会工作师助理及以上职称资格证书，一年以上养老行业社工相关工作经验。</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4236CA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13944B7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0BBC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16034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21A292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服务人员需持有消防设施操作证明。</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3FD2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0B8D25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5554E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36A4DD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保洁服务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22A21E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服务人员需有两年以上保洁工作经历。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715B5C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6DF1111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2个</w:t>
            </w:r>
          </w:p>
        </w:tc>
      </w:tr>
      <w:tr w14:paraId="0602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789A52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物业维修维护服务</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7AF7A7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服务人员需持有驾驶证；持维修电工上岗证(高低压电工上岗证)、或维修钳工等级证(维修钳工等级证)等岗位操作证书，熟悉水、暖、通等专业知识。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C4495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1233A2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373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610C0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项目管理</w:t>
            </w:r>
          </w:p>
        </w:tc>
        <w:tc>
          <w:tcPr>
            <w:tcW w:w="4112" w:type="dxa"/>
            <w:tcBorders>
              <w:top w:val="single" w:color="000000" w:sz="4" w:space="0"/>
              <w:left w:val="single" w:color="000000" w:sz="4" w:space="0"/>
              <w:bottom w:val="single" w:color="000000" w:sz="4" w:space="0"/>
              <w:right w:val="single" w:color="000000" w:sz="4" w:space="0"/>
            </w:tcBorders>
            <w:noWrap w:val="0"/>
            <w:vAlign w:val="center"/>
          </w:tcPr>
          <w:p w14:paraId="7ECF2B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服务人员需大专以上学历，具有较强的协调、规划、组织和管理能力、出色的人际沟通能力。</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50DB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355EF1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1个</w:t>
            </w:r>
          </w:p>
        </w:tc>
      </w:tr>
      <w:tr w14:paraId="6E90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5F2045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膳食服务</w:t>
            </w:r>
          </w:p>
        </w:tc>
        <w:tc>
          <w:tcPr>
            <w:tcW w:w="5597" w:type="dxa"/>
            <w:gridSpan w:val="2"/>
            <w:tcBorders>
              <w:top w:val="single" w:color="000000" w:sz="4" w:space="0"/>
              <w:left w:val="single" w:color="000000" w:sz="4" w:space="0"/>
              <w:bottom w:val="single" w:color="000000" w:sz="4" w:space="0"/>
              <w:right w:val="single" w:color="000000" w:sz="4" w:space="0"/>
            </w:tcBorders>
            <w:noWrap w:val="0"/>
            <w:vAlign w:val="center"/>
          </w:tcPr>
          <w:p w14:paraId="4AB039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按政府供养对象就餐量计算餐次，不作时数计算。</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4C796D7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E5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1F89C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生活用品等供给服务</w:t>
            </w:r>
          </w:p>
        </w:tc>
        <w:tc>
          <w:tcPr>
            <w:tcW w:w="5597" w:type="dxa"/>
            <w:gridSpan w:val="2"/>
            <w:tcBorders>
              <w:top w:val="single" w:color="000000" w:sz="4" w:space="0"/>
              <w:left w:val="single" w:color="000000" w:sz="4" w:space="0"/>
              <w:bottom w:val="single" w:color="000000" w:sz="4" w:space="0"/>
              <w:right w:val="single" w:color="000000" w:sz="4" w:space="0"/>
            </w:tcBorders>
            <w:noWrap w:val="0"/>
            <w:vAlign w:val="center"/>
          </w:tcPr>
          <w:p w14:paraId="5CB503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以当月实际使用人次结算，不作时数计算。</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50B217B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E2D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595" w:type="dxa"/>
            <w:tcBorders>
              <w:top w:val="single" w:color="000000" w:sz="4" w:space="0"/>
              <w:left w:val="single" w:color="000000" w:sz="4" w:space="0"/>
              <w:bottom w:val="single" w:color="000000" w:sz="4" w:space="0"/>
              <w:right w:val="single" w:color="000000" w:sz="4" w:space="0"/>
            </w:tcBorders>
            <w:noWrap w:val="0"/>
            <w:vAlign w:val="center"/>
          </w:tcPr>
          <w:p w14:paraId="2D40D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水电、通讯网络等保障服务</w:t>
            </w:r>
          </w:p>
        </w:tc>
        <w:tc>
          <w:tcPr>
            <w:tcW w:w="5597" w:type="dxa"/>
            <w:gridSpan w:val="2"/>
            <w:tcBorders>
              <w:top w:val="single" w:color="000000" w:sz="4" w:space="0"/>
              <w:left w:val="single" w:color="000000" w:sz="4" w:space="0"/>
              <w:bottom w:val="single" w:color="000000" w:sz="4" w:space="0"/>
              <w:right w:val="single" w:color="000000" w:sz="4" w:space="0"/>
            </w:tcBorders>
            <w:noWrap w:val="0"/>
            <w:vAlign w:val="center"/>
          </w:tcPr>
          <w:p w14:paraId="21FEC1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以包干形式提供服务，不作时数计算。</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14:paraId="215543C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28404667">
      <w:pPr>
        <w:rPr>
          <w:rFonts w:hint="eastAsia" w:ascii="仿宋_GB2312" w:hAnsi="仿宋_GB2312" w:eastAsia="仿宋_GB2312" w:cs="仿宋_GB2312"/>
          <w:color w:val="auto"/>
          <w:sz w:val="21"/>
          <w:szCs w:val="21"/>
          <w:highlight w:val="none"/>
          <w:lang w:val="en-US" w:eastAsia="zh-CN"/>
        </w:rPr>
      </w:pPr>
    </w:p>
    <w:p w14:paraId="13C92389">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人员要求</w:t>
      </w:r>
    </w:p>
    <w:p w14:paraId="180CEEDF">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color w:val="auto"/>
          <w:sz w:val="32"/>
          <w:szCs w:val="32"/>
          <w:highlight w:val="none"/>
        </w:rPr>
        <w:t>中标人至少派</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名项目负责人驻点服务工作，驻点人员须在</w:t>
      </w:r>
      <w:r>
        <w:rPr>
          <w:rFonts w:hint="eastAsia" w:ascii="仿宋" w:hAnsi="仿宋" w:eastAsia="仿宋" w:cs="仿宋"/>
          <w:color w:val="auto"/>
          <w:sz w:val="32"/>
          <w:szCs w:val="32"/>
          <w:highlight w:val="none"/>
          <w:lang w:val="en-US" w:eastAsia="zh-CN"/>
        </w:rPr>
        <w:t>院内</w:t>
      </w:r>
      <w:r>
        <w:rPr>
          <w:rFonts w:hint="eastAsia" w:ascii="仿宋" w:hAnsi="仿宋" w:eastAsia="仿宋" w:cs="仿宋"/>
          <w:color w:val="auto"/>
          <w:sz w:val="32"/>
          <w:szCs w:val="32"/>
          <w:highlight w:val="none"/>
        </w:rPr>
        <w:t>办公，负责</w:t>
      </w:r>
      <w:r>
        <w:rPr>
          <w:rFonts w:hint="eastAsia" w:ascii="仿宋" w:hAnsi="仿宋" w:eastAsia="仿宋" w:cs="仿宋"/>
          <w:color w:val="auto"/>
          <w:sz w:val="32"/>
          <w:szCs w:val="32"/>
          <w:highlight w:val="none"/>
          <w:lang w:val="en-US" w:eastAsia="zh-CN"/>
        </w:rPr>
        <w:t>项目管理和服务协调工作</w:t>
      </w:r>
      <w:r>
        <w:rPr>
          <w:rFonts w:hint="eastAsia" w:ascii="仿宋" w:hAnsi="仿宋" w:eastAsia="仿宋" w:cs="仿宋"/>
          <w:color w:val="auto"/>
          <w:sz w:val="32"/>
          <w:szCs w:val="32"/>
          <w:highlight w:val="none"/>
        </w:rPr>
        <w:t>。</w:t>
      </w:r>
    </w:p>
    <w:p w14:paraId="15578B63">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服务人员入职前须提供无违法犯罪信息（违法犯罪信息指性侵害、虐待、拐卖、暴力伤害等违法犯罪情况）。</w:t>
      </w:r>
    </w:p>
    <w:p w14:paraId="7BA99846">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中标人提供的所有服务人员，具有正常履行职责的身体条件和工作能力，工作责任感强，吃苦耐劳，能承受工作压力，有良好的团队合作精神。</w:t>
      </w:r>
    </w:p>
    <w:p w14:paraId="6D2237DC">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符合养老服务人员日常管理工作规范，服务人员体检结果须满足</w:t>
      </w:r>
      <w:r>
        <w:rPr>
          <w:rFonts w:hint="eastAsia" w:ascii="仿宋" w:hAnsi="仿宋" w:eastAsia="仿宋" w:cs="仿宋"/>
          <w:snapToGrid w:val="0"/>
          <w:color w:val="auto"/>
          <w:kern w:val="2"/>
          <w:sz w:val="32"/>
          <w:szCs w:val="32"/>
          <w:highlight w:val="none"/>
          <w:lang w:val="en-US" w:eastAsia="zh-Hans" w:bidi="ar-SA"/>
        </w:rPr>
        <w:t>采购人</w:t>
      </w:r>
      <w:r>
        <w:rPr>
          <w:rFonts w:hint="eastAsia" w:ascii="仿宋" w:hAnsi="仿宋" w:eastAsia="仿宋" w:cs="仿宋"/>
          <w:snapToGrid w:val="0"/>
          <w:color w:val="auto"/>
          <w:kern w:val="2"/>
          <w:sz w:val="32"/>
          <w:szCs w:val="32"/>
          <w:highlight w:val="none"/>
          <w:lang w:val="en-US" w:eastAsia="zh-CN" w:bidi="ar-SA"/>
        </w:rPr>
        <w:t>的传染病防控工作要求。</w:t>
      </w:r>
    </w:p>
    <w:p w14:paraId="2277297C">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服务人员的主要工作内容：</w:t>
      </w:r>
    </w:p>
    <w:p w14:paraId="347ED1D5">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护理员：</w:t>
      </w:r>
      <w:r>
        <w:rPr>
          <w:rFonts w:hint="eastAsia" w:ascii="仿宋" w:hAnsi="仿宋" w:eastAsia="仿宋" w:cs="仿宋"/>
          <w:bCs/>
          <w:color w:val="auto"/>
          <w:sz w:val="32"/>
          <w:szCs w:val="32"/>
          <w:highlight w:val="none"/>
          <w:shd w:val="clear" w:color="auto" w:fill="auto"/>
        </w:rPr>
        <w:t>负责</w:t>
      </w:r>
      <w:r>
        <w:rPr>
          <w:rFonts w:hint="eastAsia" w:ascii="仿宋" w:hAnsi="仿宋" w:eastAsia="仿宋" w:cs="仿宋"/>
          <w:bCs/>
          <w:color w:val="auto"/>
          <w:sz w:val="32"/>
          <w:szCs w:val="32"/>
          <w:highlight w:val="none"/>
          <w:shd w:val="clear" w:color="auto" w:fill="auto"/>
          <w:lang w:val="en-US" w:eastAsia="zh-CN"/>
        </w:rPr>
        <w:t>政府供养对象的生活照料、</w:t>
      </w:r>
      <w:r>
        <w:rPr>
          <w:rFonts w:hint="eastAsia" w:ascii="仿宋" w:hAnsi="仿宋" w:eastAsia="仿宋" w:cs="仿宋"/>
          <w:bCs/>
          <w:color w:val="auto"/>
          <w:sz w:val="32"/>
          <w:szCs w:val="32"/>
          <w:highlight w:val="none"/>
          <w:shd w:val="clear" w:color="auto" w:fill="auto"/>
        </w:rPr>
        <w:t>生活护理</w:t>
      </w:r>
      <w:r>
        <w:rPr>
          <w:rFonts w:hint="eastAsia" w:ascii="仿宋" w:hAnsi="仿宋" w:eastAsia="仿宋" w:cs="仿宋"/>
          <w:bCs/>
          <w:color w:val="auto"/>
          <w:sz w:val="32"/>
          <w:szCs w:val="32"/>
          <w:highlight w:val="none"/>
          <w:shd w:val="clear" w:color="auto" w:fill="auto"/>
          <w:lang w:eastAsia="zh-CN"/>
        </w:rPr>
        <w:t>、</w:t>
      </w:r>
      <w:r>
        <w:rPr>
          <w:rFonts w:hint="eastAsia" w:ascii="仿宋" w:hAnsi="仿宋" w:eastAsia="仿宋" w:cs="仿宋"/>
          <w:bCs/>
          <w:color w:val="auto"/>
          <w:sz w:val="32"/>
          <w:szCs w:val="32"/>
          <w:highlight w:val="none"/>
          <w:shd w:val="clear" w:color="auto" w:fill="auto"/>
          <w:lang w:val="en-US" w:eastAsia="zh-CN"/>
        </w:rPr>
        <w:t>膳食服务，衣物、日用品等清洗消毒</w:t>
      </w:r>
      <w:r>
        <w:rPr>
          <w:rFonts w:hint="eastAsia" w:ascii="仿宋" w:hAnsi="仿宋" w:eastAsia="仿宋" w:cs="仿宋"/>
          <w:bCs/>
          <w:color w:val="auto"/>
          <w:sz w:val="32"/>
          <w:szCs w:val="32"/>
          <w:highlight w:val="none"/>
          <w:shd w:val="clear" w:color="auto" w:fill="auto"/>
        </w:rPr>
        <w:t>工作</w:t>
      </w:r>
      <w:r>
        <w:rPr>
          <w:rFonts w:hint="eastAsia" w:ascii="仿宋" w:hAnsi="仿宋" w:eastAsia="仿宋" w:cs="仿宋"/>
          <w:bCs/>
          <w:color w:val="auto"/>
          <w:sz w:val="32"/>
          <w:szCs w:val="32"/>
          <w:highlight w:val="none"/>
          <w:shd w:val="clear" w:color="auto" w:fill="auto"/>
          <w:lang w:eastAsia="zh-CN"/>
        </w:rPr>
        <w:t>，</w:t>
      </w:r>
      <w:r>
        <w:rPr>
          <w:rFonts w:hint="eastAsia" w:ascii="仿宋" w:hAnsi="仿宋" w:eastAsia="仿宋" w:cs="仿宋"/>
          <w:bCs/>
          <w:color w:val="auto"/>
          <w:sz w:val="32"/>
          <w:szCs w:val="32"/>
          <w:highlight w:val="none"/>
          <w:shd w:val="clear" w:color="auto" w:fill="auto"/>
          <w:lang w:val="en-US" w:eastAsia="zh-CN"/>
        </w:rPr>
        <w:t>外出就医护送和外出住院</w:t>
      </w:r>
      <w:r>
        <w:rPr>
          <w:rFonts w:hint="eastAsia" w:ascii="仿宋" w:hAnsi="仿宋" w:eastAsia="仿宋" w:cs="仿宋"/>
          <w:bCs/>
          <w:color w:val="auto"/>
          <w:sz w:val="32"/>
          <w:szCs w:val="32"/>
          <w:highlight w:val="none"/>
        </w:rPr>
        <w:t>护理工作。</w:t>
      </w:r>
    </w:p>
    <w:p w14:paraId="04031025">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护理组长：</w:t>
      </w:r>
      <w:r>
        <w:rPr>
          <w:rFonts w:hint="eastAsia" w:ascii="仿宋" w:hAnsi="仿宋" w:eastAsia="仿宋" w:cs="仿宋"/>
          <w:bCs/>
          <w:color w:val="auto"/>
          <w:sz w:val="32"/>
          <w:szCs w:val="32"/>
          <w:highlight w:val="none"/>
          <w:shd w:val="clear" w:color="auto" w:fill="auto"/>
        </w:rPr>
        <w:t>负责</w:t>
      </w:r>
      <w:r>
        <w:rPr>
          <w:rFonts w:hint="eastAsia" w:ascii="仿宋" w:hAnsi="仿宋" w:eastAsia="仿宋" w:cs="仿宋"/>
          <w:bCs/>
          <w:color w:val="auto"/>
          <w:sz w:val="32"/>
          <w:szCs w:val="32"/>
          <w:highlight w:val="none"/>
          <w:shd w:val="clear" w:color="auto" w:fill="auto"/>
          <w:lang w:val="en-US" w:eastAsia="zh-CN"/>
        </w:rPr>
        <w:t>政府供养对象的生活照料、</w:t>
      </w:r>
      <w:r>
        <w:rPr>
          <w:rFonts w:hint="eastAsia" w:ascii="仿宋" w:hAnsi="仿宋" w:eastAsia="仿宋" w:cs="仿宋"/>
          <w:bCs/>
          <w:color w:val="auto"/>
          <w:sz w:val="32"/>
          <w:szCs w:val="32"/>
          <w:highlight w:val="none"/>
          <w:shd w:val="clear" w:color="auto" w:fill="auto"/>
        </w:rPr>
        <w:t>生活护理</w:t>
      </w:r>
      <w:r>
        <w:rPr>
          <w:rFonts w:hint="eastAsia" w:ascii="仿宋" w:hAnsi="仿宋" w:eastAsia="仿宋" w:cs="仿宋"/>
          <w:bCs/>
          <w:color w:val="auto"/>
          <w:sz w:val="32"/>
          <w:szCs w:val="32"/>
          <w:highlight w:val="none"/>
          <w:shd w:val="clear" w:color="auto" w:fill="auto"/>
          <w:lang w:eastAsia="zh-CN"/>
        </w:rPr>
        <w:t>、</w:t>
      </w:r>
      <w:r>
        <w:rPr>
          <w:rFonts w:hint="eastAsia" w:ascii="仿宋" w:hAnsi="仿宋" w:eastAsia="仿宋" w:cs="仿宋"/>
          <w:bCs/>
          <w:color w:val="auto"/>
          <w:sz w:val="32"/>
          <w:szCs w:val="32"/>
          <w:highlight w:val="none"/>
          <w:shd w:val="clear" w:color="auto" w:fill="auto"/>
          <w:lang w:val="en-US" w:eastAsia="zh-CN"/>
        </w:rPr>
        <w:t>生活用品分配</w:t>
      </w:r>
      <w:r>
        <w:rPr>
          <w:rFonts w:hint="eastAsia" w:ascii="仿宋" w:hAnsi="仿宋" w:eastAsia="仿宋" w:cs="仿宋"/>
          <w:bCs/>
          <w:color w:val="auto"/>
          <w:sz w:val="32"/>
          <w:szCs w:val="32"/>
          <w:highlight w:val="none"/>
          <w:shd w:val="clear" w:color="auto" w:fill="auto"/>
          <w:lang w:eastAsia="zh-CN"/>
        </w:rPr>
        <w:t>，</w:t>
      </w:r>
      <w:r>
        <w:rPr>
          <w:rFonts w:hint="eastAsia" w:ascii="仿宋" w:hAnsi="仿宋" w:eastAsia="仿宋" w:cs="仿宋"/>
          <w:bCs/>
          <w:color w:val="auto"/>
          <w:sz w:val="32"/>
          <w:szCs w:val="32"/>
          <w:highlight w:val="none"/>
          <w:shd w:val="clear" w:color="auto" w:fill="auto"/>
          <w:lang w:val="en-US" w:eastAsia="zh-CN"/>
        </w:rPr>
        <w:t>以及</w:t>
      </w:r>
      <w:r>
        <w:rPr>
          <w:rFonts w:hint="eastAsia" w:ascii="仿宋" w:hAnsi="仿宋" w:eastAsia="仿宋" w:cs="仿宋"/>
          <w:bCs/>
          <w:color w:val="auto"/>
          <w:sz w:val="32"/>
          <w:szCs w:val="32"/>
          <w:highlight w:val="none"/>
        </w:rPr>
        <w:t>督促、指导、管理班组各项</w:t>
      </w:r>
      <w:r>
        <w:rPr>
          <w:rFonts w:hint="eastAsia" w:ascii="仿宋" w:hAnsi="仿宋" w:eastAsia="仿宋" w:cs="仿宋"/>
          <w:bCs/>
          <w:color w:val="auto"/>
          <w:sz w:val="32"/>
          <w:szCs w:val="32"/>
          <w:highlight w:val="none"/>
          <w:lang w:eastAsia="zh-CN"/>
        </w:rPr>
        <w:t>护理</w:t>
      </w:r>
      <w:r>
        <w:rPr>
          <w:rFonts w:hint="eastAsia" w:ascii="仿宋" w:hAnsi="仿宋" w:eastAsia="仿宋" w:cs="仿宋"/>
          <w:bCs/>
          <w:color w:val="auto"/>
          <w:sz w:val="32"/>
          <w:szCs w:val="32"/>
          <w:highlight w:val="none"/>
        </w:rPr>
        <w:t>工作。</w:t>
      </w:r>
    </w:p>
    <w:p w14:paraId="534BC49F">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临床</w:t>
      </w:r>
      <w:r>
        <w:rPr>
          <w:rFonts w:hint="eastAsia" w:ascii="仿宋" w:hAnsi="仿宋" w:eastAsia="仿宋" w:cs="仿宋"/>
          <w:bCs/>
          <w:color w:val="auto"/>
          <w:sz w:val="32"/>
          <w:szCs w:val="32"/>
          <w:highlight w:val="none"/>
        </w:rPr>
        <w:t>医生：负责</w:t>
      </w:r>
      <w:r>
        <w:rPr>
          <w:rFonts w:hint="eastAsia" w:ascii="仿宋" w:hAnsi="仿宋" w:eastAsia="仿宋" w:cs="仿宋"/>
          <w:bCs/>
          <w:color w:val="auto"/>
          <w:sz w:val="32"/>
          <w:szCs w:val="32"/>
          <w:highlight w:val="none"/>
          <w:lang w:val="en-US" w:eastAsia="zh-CN"/>
        </w:rPr>
        <w:t>政府供养对象</w:t>
      </w:r>
      <w:r>
        <w:rPr>
          <w:rFonts w:hint="eastAsia" w:ascii="仿宋" w:hAnsi="仿宋" w:eastAsia="仿宋" w:cs="仿宋"/>
          <w:bCs/>
          <w:color w:val="auto"/>
          <w:sz w:val="32"/>
          <w:szCs w:val="32"/>
          <w:highlight w:val="none"/>
        </w:rPr>
        <w:t>常见病救治</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临终关怀</w:t>
      </w:r>
      <w:r>
        <w:rPr>
          <w:rFonts w:hint="eastAsia" w:ascii="仿宋" w:hAnsi="仿宋" w:eastAsia="仿宋" w:cs="仿宋"/>
          <w:bCs/>
          <w:color w:val="auto"/>
          <w:sz w:val="32"/>
          <w:szCs w:val="32"/>
          <w:highlight w:val="none"/>
        </w:rPr>
        <w:t>工作。</w:t>
      </w:r>
    </w:p>
    <w:p w14:paraId="482FDE71">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康复</w:t>
      </w:r>
      <w:r>
        <w:rPr>
          <w:rFonts w:hint="eastAsia" w:ascii="仿宋" w:hAnsi="仿宋" w:eastAsia="仿宋" w:cs="仿宋"/>
          <w:bCs/>
          <w:color w:val="auto"/>
          <w:sz w:val="32"/>
          <w:szCs w:val="32"/>
          <w:highlight w:val="none"/>
          <w:lang w:val="en-US" w:eastAsia="zh-CN"/>
        </w:rPr>
        <w:t>治疗</w:t>
      </w:r>
      <w:r>
        <w:rPr>
          <w:rFonts w:hint="eastAsia" w:ascii="仿宋" w:hAnsi="仿宋" w:eastAsia="仿宋" w:cs="仿宋"/>
          <w:bCs/>
          <w:color w:val="auto"/>
          <w:sz w:val="32"/>
          <w:szCs w:val="32"/>
          <w:highlight w:val="none"/>
        </w:rPr>
        <w:t>师：负责</w:t>
      </w:r>
      <w:r>
        <w:rPr>
          <w:rFonts w:hint="eastAsia" w:ascii="仿宋" w:hAnsi="仿宋" w:eastAsia="仿宋" w:cs="仿宋"/>
          <w:bCs/>
          <w:color w:val="auto"/>
          <w:sz w:val="32"/>
          <w:szCs w:val="32"/>
          <w:highlight w:val="none"/>
          <w:lang w:val="en-US" w:eastAsia="zh-CN"/>
        </w:rPr>
        <w:t>政府供养对象</w:t>
      </w:r>
      <w:r>
        <w:rPr>
          <w:rFonts w:hint="eastAsia" w:ascii="仿宋" w:hAnsi="仿宋" w:eastAsia="仿宋" w:cs="仿宋"/>
          <w:bCs/>
          <w:color w:val="auto"/>
          <w:sz w:val="32"/>
          <w:szCs w:val="32"/>
          <w:highlight w:val="none"/>
        </w:rPr>
        <w:t>的康复工作。</w:t>
      </w:r>
    </w:p>
    <w:p w14:paraId="255A13D2">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护士：负责</w:t>
      </w:r>
      <w:r>
        <w:rPr>
          <w:rFonts w:hint="eastAsia" w:ascii="仿宋" w:hAnsi="仿宋" w:eastAsia="仿宋" w:cs="仿宋"/>
          <w:bCs/>
          <w:color w:val="auto"/>
          <w:sz w:val="32"/>
          <w:szCs w:val="32"/>
          <w:highlight w:val="none"/>
          <w:lang w:val="en-US" w:eastAsia="zh-CN"/>
        </w:rPr>
        <w:t>政府供养对象的</w:t>
      </w:r>
      <w:r>
        <w:rPr>
          <w:rFonts w:hint="eastAsia" w:ascii="仿宋" w:hAnsi="仿宋" w:eastAsia="仿宋" w:cs="仿宋"/>
          <w:bCs/>
          <w:color w:val="auto"/>
          <w:sz w:val="32"/>
          <w:szCs w:val="32"/>
          <w:highlight w:val="none"/>
        </w:rPr>
        <w:t>医学护理工作。</w:t>
      </w:r>
    </w:p>
    <w:p w14:paraId="6A758D7D">
      <w:pPr>
        <w:keepNext w:val="0"/>
        <w:keepLines w:val="0"/>
        <w:pageBreakBefore w:val="0"/>
        <w:numPr>
          <w:ilvl w:val="0"/>
          <w:numId w:val="4"/>
        </w:numPr>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社工</w:t>
      </w:r>
      <w:r>
        <w:rPr>
          <w:rFonts w:hint="eastAsia" w:ascii="仿宋" w:hAnsi="仿宋" w:eastAsia="仿宋" w:cs="仿宋"/>
          <w:bCs/>
          <w:color w:val="auto"/>
          <w:sz w:val="32"/>
          <w:szCs w:val="32"/>
          <w:highlight w:val="none"/>
        </w:rPr>
        <w:t>：负责</w:t>
      </w:r>
      <w:r>
        <w:rPr>
          <w:rFonts w:hint="eastAsia" w:ascii="仿宋" w:hAnsi="仿宋" w:eastAsia="仿宋" w:cs="仿宋"/>
          <w:bCs/>
          <w:color w:val="auto"/>
          <w:sz w:val="32"/>
          <w:szCs w:val="32"/>
          <w:highlight w:val="none"/>
          <w:lang w:val="en-US" w:eastAsia="zh-CN"/>
        </w:rPr>
        <w:t>政府供养对象的文娱康乐、心理疏导、关怀慰问、节日庆典、小组活动、个案服务等专业社工工作</w:t>
      </w:r>
      <w:r>
        <w:rPr>
          <w:rFonts w:hint="eastAsia" w:ascii="仿宋" w:hAnsi="仿宋" w:eastAsia="仿宋" w:cs="仿宋"/>
          <w:bCs/>
          <w:color w:val="auto"/>
          <w:sz w:val="32"/>
          <w:szCs w:val="32"/>
          <w:highlight w:val="none"/>
        </w:rPr>
        <w:t>。</w:t>
      </w:r>
    </w:p>
    <w:p w14:paraId="7D336ACA">
      <w:pPr>
        <w:keepNext w:val="0"/>
        <w:keepLines w:val="0"/>
        <w:pageBreakBefore w:val="0"/>
        <w:widowControl/>
        <w:numPr>
          <w:ilvl w:val="0"/>
          <w:numId w:val="4"/>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bCs/>
          <w:snapToGrid w:val="0"/>
          <w:color w:val="auto"/>
          <w:kern w:val="2"/>
          <w:sz w:val="32"/>
          <w:szCs w:val="32"/>
          <w:highlight w:val="none"/>
          <w:lang w:val="en-US" w:eastAsia="zh-CN" w:bidi="ar-SA"/>
        </w:rPr>
      </w:pPr>
      <w:r>
        <w:rPr>
          <w:rFonts w:hint="eastAsia" w:ascii="仿宋" w:hAnsi="仿宋" w:eastAsia="仿宋" w:cs="仿宋"/>
          <w:bCs/>
          <w:snapToGrid w:val="0"/>
          <w:color w:val="auto"/>
          <w:kern w:val="2"/>
          <w:sz w:val="32"/>
          <w:szCs w:val="32"/>
          <w:highlight w:val="none"/>
          <w:lang w:val="en-US" w:eastAsia="zh-CN" w:bidi="ar-SA"/>
        </w:rPr>
        <w:t>保安员：负责本院范围内的安全保卫、消防安全值守等工作。</w:t>
      </w:r>
    </w:p>
    <w:p w14:paraId="22E4155E">
      <w:pPr>
        <w:keepNext w:val="0"/>
        <w:keepLines w:val="0"/>
        <w:pageBreakBefore w:val="0"/>
        <w:widowControl/>
        <w:numPr>
          <w:ilvl w:val="0"/>
          <w:numId w:val="4"/>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bCs/>
          <w:snapToGrid w:val="0"/>
          <w:color w:val="auto"/>
          <w:kern w:val="2"/>
          <w:sz w:val="32"/>
          <w:szCs w:val="32"/>
          <w:highlight w:val="none"/>
          <w:lang w:val="en-US" w:eastAsia="zh-CN" w:bidi="ar-SA"/>
        </w:rPr>
      </w:pPr>
      <w:r>
        <w:rPr>
          <w:rFonts w:hint="eastAsia" w:ascii="仿宋" w:hAnsi="仿宋" w:eastAsia="仿宋" w:cs="仿宋"/>
          <w:bCs/>
          <w:snapToGrid w:val="0"/>
          <w:color w:val="auto"/>
          <w:kern w:val="2"/>
          <w:sz w:val="32"/>
          <w:szCs w:val="32"/>
          <w:highlight w:val="none"/>
          <w:lang w:val="en-US" w:eastAsia="zh-CN" w:bidi="ar-SA"/>
        </w:rPr>
        <w:t>保洁员：负责本院范围内的环境卫生清洁、供养对象居室清洁、园林美化、除虫害等保洁工作。</w:t>
      </w:r>
    </w:p>
    <w:p w14:paraId="7B067077">
      <w:pPr>
        <w:keepNext w:val="0"/>
        <w:keepLines w:val="0"/>
        <w:pageBreakBefore w:val="0"/>
        <w:numPr>
          <w:ilvl w:val="0"/>
          <w:numId w:val="4"/>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物业维修员</w:t>
      </w:r>
      <w:r>
        <w:rPr>
          <w:rFonts w:hint="eastAsia" w:ascii="仿宋" w:hAnsi="仿宋" w:eastAsia="仿宋" w:cs="仿宋"/>
          <w:bCs/>
          <w:color w:val="auto"/>
          <w:sz w:val="32"/>
          <w:szCs w:val="32"/>
          <w:highlight w:val="none"/>
        </w:rPr>
        <w:t>：负责</w:t>
      </w:r>
      <w:r>
        <w:rPr>
          <w:rFonts w:hint="eastAsia" w:ascii="仿宋" w:hAnsi="仿宋" w:eastAsia="仿宋" w:cs="仿宋"/>
          <w:bCs/>
          <w:color w:val="auto"/>
          <w:sz w:val="32"/>
          <w:szCs w:val="32"/>
          <w:highlight w:val="none"/>
          <w:lang w:val="en-US" w:eastAsia="zh-CN"/>
        </w:rPr>
        <w:t>本院范围内的水管电气、空调通风、网络、电器、家具、五金、洗衣、消毒等物业设施设备的维护、更换、保养等服务，包含两台电梯年检维护费</w:t>
      </w:r>
      <w:r>
        <w:rPr>
          <w:rFonts w:hint="eastAsia" w:ascii="仿宋" w:hAnsi="仿宋" w:eastAsia="仿宋" w:cs="仿宋"/>
          <w:bCs/>
          <w:color w:val="auto"/>
          <w:sz w:val="32"/>
          <w:szCs w:val="32"/>
          <w:highlight w:val="none"/>
        </w:rPr>
        <w:t>工作。</w:t>
      </w:r>
    </w:p>
    <w:p w14:paraId="3896A1DB">
      <w:pPr>
        <w:keepNext w:val="0"/>
        <w:keepLines w:val="0"/>
        <w:pageBreakBefore w:val="0"/>
        <w:numPr>
          <w:ilvl w:val="0"/>
          <w:numId w:val="4"/>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项目驻点负责人：</w:t>
      </w:r>
      <w:r>
        <w:rPr>
          <w:rFonts w:hint="eastAsia" w:ascii="仿宋" w:hAnsi="仿宋" w:eastAsia="仿宋" w:cs="仿宋"/>
          <w:color w:val="auto"/>
          <w:sz w:val="32"/>
          <w:szCs w:val="32"/>
          <w:highlight w:val="none"/>
          <w:lang w:val="en-US" w:eastAsia="zh-CN"/>
        </w:rPr>
        <w:t>须在院内办公，负责项目管理、服务协调工作；政府供养对象、服务人员档案信息管理工作，做好项目内所有物资物品采购、仓储进出管理，完成采购人交办的各项工作。</w:t>
      </w:r>
    </w:p>
    <w:p w14:paraId="39A7790A">
      <w:pPr>
        <w:keepNext w:val="0"/>
        <w:keepLines w:val="0"/>
        <w:pageBreakBefore w:val="0"/>
        <w:widowControl/>
        <w:numPr>
          <w:ilvl w:val="0"/>
          <w:numId w:val="3"/>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岗位条件</w:t>
      </w:r>
    </w:p>
    <w:p w14:paraId="18940DD1">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养老护理员：服务人员需通过岗前培训合格。</w:t>
      </w:r>
    </w:p>
    <w:p w14:paraId="7478E3ED">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default" w:ascii="仿宋" w:hAnsi="仿宋" w:eastAsia="仿宋" w:cs="仿宋"/>
          <w:bCs/>
          <w:snapToGrid w:val="0"/>
          <w:color w:val="auto"/>
          <w:kern w:val="0"/>
          <w:sz w:val="32"/>
          <w:szCs w:val="32"/>
          <w:highlight w:val="none"/>
          <w:lang w:val="en-US" w:eastAsia="zh-CN" w:bidi="ar-SA"/>
        </w:rPr>
      </w:pPr>
      <w:r>
        <w:rPr>
          <w:rFonts w:hint="eastAsia" w:ascii="仿宋" w:hAnsi="仿宋" w:eastAsia="仿宋" w:cs="仿宋"/>
          <w:bCs/>
          <w:color w:val="auto"/>
          <w:sz w:val="32"/>
          <w:szCs w:val="32"/>
          <w:highlight w:val="none"/>
          <w:lang w:val="en-US" w:eastAsia="zh-CN"/>
        </w:rPr>
        <w:t>临床医生：大专及以上学历，持有西医执业医师资格证/执业助理医师资格证，具有两年以上临床工作经验。</w:t>
      </w:r>
    </w:p>
    <w:p w14:paraId="1A004F83">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default" w:ascii="仿宋" w:hAnsi="仿宋" w:eastAsia="仿宋" w:cs="仿宋"/>
          <w:bCs/>
          <w:snapToGrid w:val="0"/>
          <w:color w:val="auto"/>
          <w:kern w:val="0"/>
          <w:sz w:val="32"/>
          <w:szCs w:val="32"/>
          <w:highlight w:val="none"/>
          <w:lang w:val="en-US" w:eastAsia="zh-CN" w:bidi="ar-SA"/>
        </w:rPr>
      </w:pPr>
      <w:r>
        <w:rPr>
          <w:rFonts w:hint="eastAsia" w:ascii="仿宋" w:hAnsi="仿宋" w:eastAsia="仿宋" w:cs="仿宋"/>
          <w:bCs/>
          <w:snapToGrid w:val="0"/>
          <w:color w:val="auto"/>
          <w:kern w:val="0"/>
          <w:sz w:val="32"/>
          <w:szCs w:val="32"/>
          <w:highlight w:val="none"/>
          <w:lang w:val="en-US" w:eastAsia="zh-CN" w:bidi="ar-SA"/>
        </w:rPr>
        <w:t>医学护理员：服务人员需持有护士资格证，具有两年以上临床工作经验。</w:t>
      </w:r>
    </w:p>
    <w:p w14:paraId="701572EC">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康复治疗师：服务人员需大专及以上学历，具有两年以上临床工作经验，需通过岗前培训合格。</w:t>
      </w:r>
    </w:p>
    <w:p w14:paraId="4E28A4A7">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社工：大专及以上学历，持有社会工作师助理及以上职称资格证书，一年以上养老行业社工相关工作经验。</w:t>
      </w:r>
    </w:p>
    <w:p w14:paraId="70DD04D9">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保安员：持有消防设施操作证明。</w:t>
      </w:r>
    </w:p>
    <w:p w14:paraId="4DA72346">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保洁员：有两年以上保洁工作经历。</w:t>
      </w:r>
    </w:p>
    <w:p w14:paraId="622AD55C">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物业维修员：持有《特种作业操作证（作业类别：高压电工作业或低压电工作业）》。</w:t>
      </w:r>
    </w:p>
    <w:p w14:paraId="4C42BEEB">
      <w:pPr>
        <w:keepNext w:val="0"/>
        <w:keepLines w:val="0"/>
        <w:pageBreakBefore w:val="0"/>
        <w:numPr>
          <w:ilvl w:val="0"/>
          <w:numId w:val="5"/>
        </w:numPr>
        <w:shd w:val="clear" w:color="auto" w:fill="auto"/>
        <w:wordWrap/>
        <w:overflowPunct/>
        <w:topLinePunct w:val="0"/>
        <w:bidi w:val="0"/>
        <w:snapToGrid/>
        <w:spacing w:line="560" w:lineRule="exact"/>
        <w:ind w:left="0" w:leftChars="0" w:firstLine="640" w:firstLineChars="200"/>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项目驻点负责人：大专以上学历，具有较强的协调、规划、组织和管理能力、出色的人际沟通能力。</w:t>
      </w:r>
    </w:p>
    <w:p w14:paraId="6EA626F6">
      <w:pPr>
        <w:pStyle w:val="3"/>
        <w:rPr>
          <w:rFonts w:hint="eastAsia"/>
          <w:lang w:val="en-US" w:eastAsia="zh-CN"/>
        </w:rPr>
      </w:pPr>
    </w:p>
    <w:p w14:paraId="1D787E10">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服务要求</w:t>
      </w:r>
    </w:p>
    <w:p w14:paraId="4DDD9903">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本项目各个服务类别的服务数量需求各有不同，部分类别要求全年无休、24小时不间断提供服务，本采购项目分别对各个服务类别进行考核。</w:t>
      </w:r>
    </w:p>
    <w:p w14:paraId="17D5BFCD">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shd w:val="clear" w:color="auto" w:fill="FFFF00"/>
          <w:lang w:val="en-US" w:eastAsia="zh-CN" w:bidi="ar-SA"/>
        </w:rPr>
      </w:pPr>
      <w:r>
        <w:rPr>
          <w:rFonts w:hint="eastAsia" w:ascii="仿宋" w:hAnsi="仿宋" w:eastAsia="仿宋" w:cs="仿宋"/>
          <w:snapToGrid w:val="0"/>
          <w:color w:val="auto"/>
          <w:kern w:val="2"/>
          <w:sz w:val="32"/>
          <w:szCs w:val="32"/>
          <w:highlight w:val="none"/>
          <w:shd w:val="clear" w:color="auto" w:fill="auto"/>
          <w:lang w:val="en-US" w:eastAsia="zh-CN" w:bidi="ar-SA"/>
        </w:rPr>
        <w:t>中标人提供的服务应确保满足每个服务类别所对应的服务数量达到采购人要求。服务期间若出现服务人员离职或请休假，中标人应及时调配人员进行服务，以满足工作的要求。</w:t>
      </w:r>
    </w:p>
    <w:p w14:paraId="6FD51127">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服务期内，由中标人按采购服务总时数提供服务，报价应包括：政府供养对象照顾服务费，服务人员工资、福利、服装、通信、社保、医疗费，以及完成本项目所须的场地费用、工具辅具耗材、税费等任何费用，采购人不额外支付费用。</w:t>
      </w:r>
    </w:p>
    <w:p w14:paraId="46ABC1C6">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支付服务人员工资待遇包括但不限于工资、参加医疗、工伤、养老、失业、生育等社会保险的费用（单位缴纳部分）、意外保险、工伤待遇、经济补偿金，以及按照国家及地方有关规定发放高温补贴等。</w:t>
      </w:r>
    </w:p>
    <w:p w14:paraId="6E164AEB">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shd w:val="clear" w:color="auto" w:fill="FFFF00"/>
          <w:lang w:val="en-US" w:eastAsia="zh-CN" w:bidi="ar-SA"/>
        </w:rPr>
      </w:pPr>
      <w:r>
        <w:rPr>
          <w:rFonts w:hint="eastAsia" w:ascii="仿宋" w:hAnsi="仿宋" w:eastAsia="仿宋" w:cs="仿宋"/>
          <w:snapToGrid w:val="0"/>
          <w:color w:val="auto"/>
          <w:kern w:val="2"/>
          <w:sz w:val="32"/>
          <w:szCs w:val="32"/>
          <w:highlight w:val="none"/>
          <w:lang w:val="en-US" w:eastAsia="zh-CN" w:bidi="ar-SA"/>
        </w:rPr>
        <w:t>按照政府部门有关政策应缴纳的发票税金由中标人承担。</w:t>
      </w:r>
    </w:p>
    <w:p w14:paraId="197D6FCC">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中标人签订合同前必须按照国家相关保密规定和采购人签订《保密协议》，对违反《保密协议》相关内容规定的，采购人有权追究其法律责任。</w:t>
      </w:r>
    </w:p>
    <w:p w14:paraId="1B9122C1">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中标人不得随意更换服务人员，如需更换的，则必须征得采购人的同意，经试用符合要求方可更换。</w:t>
      </w:r>
    </w:p>
    <w:p w14:paraId="2D634DD3">
      <w:pPr>
        <w:keepNext w:val="0"/>
        <w:keepLines w:val="0"/>
        <w:pageBreakBefore w:val="0"/>
        <w:widowControl/>
        <w:numPr>
          <w:ilvl w:val="0"/>
          <w:numId w:val="6"/>
        </w:numPr>
        <w:shd w:val="clear" w:color="auto" w:fill="auto"/>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中标人对招聘的服务人员需开展违法犯罪记录查询，提供无犯罪记录证明。</w:t>
      </w:r>
    </w:p>
    <w:p w14:paraId="315C697B">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为确保招聘的服务人员确能胜任采购人的工作岗位，服务人员须经采购人审核确认后方能上岗。未经采购人审核确认的人员，采购人不接受其服务，中标人与其签订劳动合同而承担的法律责任与采购人无关。</w:t>
      </w:r>
    </w:p>
    <w:p w14:paraId="655A6532">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中标人有义务做好服务人员的岗前培训工作，并承担岗前培训费用。</w:t>
      </w:r>
    </w:p>
    <w:p w14:paraId="5EEAAA5C">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在中标人服务过程中，采购人有权实施监督检查。</w:t>
      </w:r>
    </w:p>
    <w:p w14:paraId="2A469354">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在合作过程中，采购人有权对服务人员进行岗位调配，对不能胜任或不符合业务要求的服务人员进行更换。</w:t>
      </w:r>
    </w:p>
    <w:p w14:paraId="50DBAB60">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采购人具有督促、监督中标人按有关劳动法规为派驻采购人的服务人员办理劳动合同、社会保险及薪酬发放、个人所得税等权利。中标人应根据当地有关社保规定，缴交服务人员的社会保险。若国家、省、市政府在缴交期间有新的政策规定，则按新规定进行调整。</w:t>
      </w:r>
    </w:p>
    <w:p w14:paraId="4563A2AB">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中标人在收到采购人服务要求时应在30分钟以内响应处理问题，并具备突发事件应急机制，对应急事件有充分的处理能力。</w:t>
      </w:r>
    </w:p>
    <w:p w14:paraId="6052085C">
      <w:pPr>
        <w:keepNext w:val="0"/>
        <w:keepLines w:val="0"/>
        <w:pageBreakBefore w:val="0"/>
        <w:widowControl/>
        <w:numPr>
          <w:ilvl w:val="0"/>
          <w:numId w:val="6"/>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采购人不提供就餐服务，中标人须负责服务人员在工作期间的伙食，承担所产生的餐费。</w:t>
      </w:r>
    </w:p>
    <w:p w14:paraId="649020A2">
      <w:pPr>
        <w:pStyle w:val="2"/>
        <w:keepNext w:val="0"/>
        <w:keepLines w:val="0"/>
        <w:pageBreakBefore w:val="0"/>
        <w:widowControl/>
        <w:numPr>
          <w:ilvl w:val="0"/>
          <w:numId w:val="6"/>
        </w:numPr>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default"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应严格遵守国家传染病防治法规，对于持有合法医疗证明的乙类传染病政府供养对象，应提供必要的接收服务,不得以任何理由拒绝接收。在接收此类对象时，中标人需实施严格的防护措施，包括但不限于隔离居住安排、定期环境消毒、以及工作人员和居住者个人防护用品的正确使用，以此确保整体居住环境的安全，维护其他居住者和工作人员的健康权益。</w:t>
      </w:r>
    </w:p>
    <w:p w14:paraId="0CD0B0BE">
      <w:pPr>
        <w:pStyle w:val="3"/>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中标人应设置与规模相适应的消防设施，包括消防逃生滑梯、灭火器、消防栓、烟雾探测器等，这些设施的数量和位置应根据项目实施场所的结构和使用情况进行科学规划和配置，并定期进行检测和维护。</w:t>
      </w:r>
    </w:p>
    <w:p w14:paraId="3ECCB7B8">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验收要求</w:t>
      </w:r>
    </w:p>
    <w:p w14:paraId="20DE35DC">
      <w:pPr>
        <w:pStyle w:val="11"/>
        <w:keepNext w:val="0"/>
        <w:keepLines w:val="0"/>
        <w:pageBreakBefore w:val="0"/>
        <w:wordWrap/>
        <w:overflowPunct/>
        <w:topLinePunct w:val="0"/>
        <w:bidi w:val="0"/>
        <w:spacing w:line="560" w:lineRule="exact"/>
        <w:ind w:leftChars="0" w:firstLine="640" w:firstLineChars="200"/>
        <w:rPr>
          <w:rFonts w:hint="default"/>
          <w:lang w:val="en-US" w:eastAsia="zh-CN"/>
        </w:rPr>
      </w:pP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val="en-US" w:eastAsia="zh-CN"/>
        </w:rPr>
        <w:t>组织验收，综合市民政局组织的监督委员会</w:t>
      </w:r>
      <w:r>
        <w:rPr>
          <w:rFonts w:hint="eastAsia" w:ascii="仿宋" w:hAnsi="仿宋" w:eastAsia="仿宋" w:cs="仿宋"/>
          <w:color w:val="auto"/>
          <w:sz w:val="32"/>
          <w:szCs w:val="32"/>
          <w:highlight w:val="none"/>
        </w:rPr>
        <w:t>评估意见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采购人的《服务质量考核表》</w:t>
      </w:r>
      <w:r>
        <w:rPr>
          <w:rFonts w:hint="eastAsia" w:ascii="仿宋" w:hAnsi="仿宋" w:eastAsia="仿宋" w:cs="仿宋"/>
          <w:color w:val="auto"/>
          <w:sz w:val="32"/>
          <w:szCs w:val="32"/>
          <w:highlight w:val="none"/>
          <w:lang w:val="en-US" w:eastAsia="zh-CN"/>
        </w:rPr>
        <w:t>评价结果、</w:t>
      </w:r>
      <w:r>
        <w:rPr>
          <w:rFonts w:hint="eastAsia" w:ascii="仿宋" w:hAnsi="仿宋" w:eastAsia="仿宋" w:cs="仿宋"/>
          <w:color w:val="auto"/>
          <w:sz w:val="32"/>
          <w:szCs w:val="32"/>
          <w:highlight w:val="none"/>
        </w:rPr>
        <w:t>中标人提供的服务</w:t>
      </w:r>
      <w:r>
        <w:rPr>
          <w:rFonts w:hint="eastAsia" w:ascii="仿宋" w:hAnsi="仿宋" w:eastAsia="仿宋" w:cs="仿宋"/>
          <w:color w:val="auto"/>
          <w:sz w:val="32"/>
          <w:szCs w:val="32"/>
          <w:highlight w:val="none"/>
          <w:lang w:val="en-US" w:eastAsia="zh-CN"/>
        </w:rPr>
        <w:t>数量等评价意见进行验收</w:t>
      </w:r>
      <w:r>
        <w:rPr>
          <w:rFonts w:hint="eastAsia" w:ascii="仿宋" w:hAnsi="仿宋" w:eastAsia="仿宋" w:cs="仿宋"/>
          <w:color w:val="auto"/>
          <w:sz w:val="32"/>
          <w:szCs w:val="32"/>
          <w:highlight w:val="none"/>
        </w:rPr>
        <w:t>。</w:t>
      </w:r>
    </w:p>
    <w:p w14:paraId="7B147065">
      <w:pPr>
        <w:pStyle w:val="2"/>
        <w:keepNext w:val="0"/>
        <w:keepLines w:val="0"/>
        <w:pageBreakBefore w:val="0"/>
        <w:numPr>
          <w:ilvl w:val="0"/>
          <w:numId w:val="1"/>
        </w:numPr>
        <w:wordWrap/>
        <w:overflowPunct/>
        <w:topLinePunct w:val="0"/>
        <w:bidi w:val="0"/>
        <w:spacing w:line="560" w:lineRule="exact"/>
        <w:ind w:leftChars="0" w:firstLine="640" w:firstLineChars="200"/>
        <w:outlineLvl w:val="0"/>
        <w:rPr>
          <w:rFonts w:hint="eastAsia" w:ascii="黑体" w:hAnsi="黑体" w:eastAsia="黑体" w:cs="黑体"/>
          <w:b w:val="0"/>
          <w:bCs w:val="0"/>
          <w:color w:val="000000"/>
          <w:sz w:val="32"/>
          <w:szCs w:val="32"/>
          <w:highlight w:val="none"/>
          <w:shd w:val="clear"/>
          <w:lang w:val="en-US" w:eastAsia="zh-CN" w:bidi="ar-SA"/>
        </w:rPr>
      </w:pPr>
      <w:r>
        <w:rPr>
          <w:rFonts w:hint="eastAsia" w:ascii="黑体" w:hAnsi="黑体" w:eastAsia="黑体" w:cs="黑体"/>
          <w:b w:val="0"/>
          <w:bCs w:val="0"/>
          <w:color w:val="000000"/>
          <w:sz w:val="32"/>
          <w:szCs w:val="32"/>
          <w:highlight w:val="none"/>
          <w:shd w:val="clear"/>
          <w:lang w:val="en-US" w:eastAsia="zh-CN" w:bidi="ar-SA"/>
        </w:rPr>
        <w:t>付款方式</w:t>
      </w:r>
    </w:p>
    <w:p w14:paraId="79C2779C">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napToGrid/>
          <w:color w:val="000000" w:themeColor="text1"/>
          <w:kern w:val="0"/>
          <w:sz w:val="32"/>
          <w:szCs w:val="32"/>
          <w:highlight w:val="none"/>
          <w:lang w:val="hr-HR" w:eastAsia="zh-CN"/>
          <w14:textFill>
            <w14:solidFill>
              <w14:schemeClr w14:val="tx1"/>
            </w14:solidFill>
          </w14:textFill>
        </w:rPr>
      </w:pPr>
      <w:r>
        <w:rPr>
          <w:rFonts w:hint="eastAsia" w:ascii="仿宋" w:hAnsi="仿宋" w:eastAsia="仿宋" w:cs="仿宋"/>
          <w:snapToGrid/>
          <w:color w:val="000000" w:themeColor="text1"/>
          <w:kern w:val="0"/>
          <w:sz w:val="32"/>
          <w:szCs w:val="32"/>
          <w:highlight w:val="none"/>
          <w:lang w:val="en-US" w:eastAsia="zh-CN"/>
          <w14:textFill>
            <w14:solidFill>
              <w14:schemeClr w14:val="tx1"/>
            </w14:solidFill>
          </w14:textFill>
        </w:rPr>
        <w:t>按月</w:t>
      </w:r>
      <w:r>
        <w:rPr>
          <w:rFonts w:hint="eastAsia" w:ascii="仿宋" w:hAnsi="仿宋" w:eastAsia="仿宋" w:cs="仿宋"/>
          <w:snapToGrid/>
          <w:color w:val="000000" w:themeColor="text1"/>
          <w:kern w:val="0"/>
          <w:sz w:val="32"/>
          <w:szCs w:val="32"/>
          <w:highlight w:val="none"/>
          <w:lang w:eastAsia="zh-CN"/>
          <w14:textFill>
            <w14:solidFill>
              <w14:schemeClr w14:val="tx1"/>
            </w14:solidFill>
          </w14:textFill>
        </w:rPr>
        <w:t>支付：</w:t>
      </w:r>
    </w:p>
    <w:p w14:paraId="0D96F89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color w:val="auto"/>
          <w:sz w:val="32"/>
          <w:szCs w:val="32"/>
          <w:lang w:val="en-US" w:eastAsia="zh-CN"/>
        </w:rPr>
      </w:pPr>
      <w:r>
        <w:rPr>
          <w:rFonts w:hint="eastAsia" w:ascii="仿宋" w:hAnsi="仿宋" w:eastAsia="仿宋" w:cs="仿宋"/>
          <w:snapToGrid w:val="0"/>
          <w:color w:val="auto"/>
          <w:kern w:val="0"/>
          <w:sz w:val="32"/>
          <w:szCs w:val="32"/>
          <w:highlight w:val="none"/>
          <w:shd w:val="clear"/>
          <w:lang w:val="en-US" w:eastAsia="zh-CN"/>
        </w:rPr>
        <w:t>1.每月服务费：以月度为单位按实支付服务费。每月服务费 = 当月政府供养对象人数x服务天数x合同单价x96% - 当月服务扣减额。</w:t>
      </w:r>
    </w:p>
    <w:p w14:paraId="0744B76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default"/>
          <w:color w:val="auto"/>
          <w:sz w:val="32"/>
          <w:szCs w:val="32"/>
          <w:lang w:val="en-US" w:eastAsia="zh-CN"/>
        </w:rPr>
      </w:pPr>
      <w:r>
        <w:rPr>
          <w:rFonts w:hint="eastAsia" w:ascii="仿宋" w:hAnsi="仿宋" w:eastAsia="仿宋" w:cs="仿宋"/>
          <w:snapToGrid w:val="0"/>
          <w:color w:val="auto"/>
          <w:kern w:val="0"/>
          <w:sz w:val="32"/>
          <w:szCs w:val="32"/>
          <w:highlight w:val="none"/>
          <w:shd w:val="clear"/>
          <w:lang w:val="en-US" w:eastAsia="zh-CN" w:bidi="ar-SA"/>
        </w:rPr>
        <w:t>2.当月服务扣减额：当各项服务小时不足量的，应在当月服务费中扣减不足部分。扣减标准为20元/小时。服务未满60分钟的不计入已服务量。计算方法：当月服务扣减额=（日应服务量×当月天数-当月已服务量）×20元/小时。日应服务量详见附件《中山市社会福利院2025年政府供养对象照顾服务量明细表》。当月已服务量以经甲方确认的服务考勤记录为准。</w:t>
      </w:r>
    </w:p>
    <w:p w14:paraId="08E316E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baseline"/>
        <w:rPr>
          <w:rFonts w:hint="eastAsia" w:ascii="仿宋" w:hAnsi="仿宋" w:eastAsia="仿宋" w:cs="仿宋"/>
          <w:color w:val="auto"/>
          <w:sz w:val="32"/>
          <w:szCs w:val="32"/>
          <w:highlight w:val="none"/>
          <w:lang w:val="en-US" w:eastAsia="zh-CN" w:bidi="ar-SA"/>
        </w:rPr>
      </w:pPr>
      <w:r>
        <w:rPr>
          <w:rFonts w:hint="eastAsia" w:ascii="仿宋" w:hAnsi="仿宋" w:eastAsia="仿宋" w:cs="仿宋"/>
          <w:snapToGrid w:val="0"/>
          <w:color w:val="auto"/>
          <w:kern w:val="0"/>
          <w:sz w:val="32"/>
          <w:szCs w:val="32"/>
          <w:highlight w:val="none"/>
          <w:shd w:val="clear"/>
          <w:lang w:val="en-US" w:eastAsia="zh-CN"/>
        </w:rPr>
        <w:t>3.次月10日前，</w:t>
      </w:r>
      <w:r>
        <w:rPr>
          <w:rFonts w:hint="eastAsia" w:ascii="仿宋" w:hAnsi="仿宋" w:eastAsia="仿宋" w:cs="仿宋"/>
          <w:snapToGrid w:val="0"/>
          <w:color w:val="auto"/>
          <w:kern w:val="0"/>
          <w:sz w:val="32"/>
          <w:szCs w:val="32"/>
          <w:highlight w:val="none"/>
          <w:shd w:val="clear"/>
        </w:rPr>
        <w:t>中标人先</w:t>
      </w:r>
      <w:r>
        <w:rPr>
          <w:rFonts w:hint="eastAsia" w:ascii="仿宋" w:hAnsi="仿宋" w:eastAsia="仿宋" w:cs="仿宋"/>
          <w:snapToGrid w:val="0"/>
          <w:color w:val="auto"/>
          <w:kern w:val="0"/>
          <w:sz w:val="32"/>
          <w:szCs w:val="32"/>
          <w:highlight w:val="none"/>
          <w:shd w:val="clear"/>
          <w:lang w:val="en-US" w:eastAsia="zh-CN"/>
        </w:rPr>
        <w:t>开具上月月结等额发票递交采购人</w:t>
      </w:r>
      <w:r>
        <w:rPr>
          <w:rFonts w:hint="eastAsia" w:ascii="仿宋" w:hAnsi="仿宋" w:eastAsia="仿宋" w:cs="仿宋"/>
          <w:snapToGrid w:val="0"/>
          <w:color w:val="auto"/>
          <w:kern w:val="0"/>
          <w:sz w:val="32"/>
          <w:szCs w:val="32"/>
          <w:highlight w:val="none"/>
          <w:shd w:val="clear"/>
        </w:rPr>
        <w:t>，</w:t>
      </w:r>
      <w:r>
        <w:rPr>
          <w:rFonts w:hint="eastAsia" w:ascii="仿宋" w:hAnsi="仿宋" w:eastAsia="仿宋" w:cs="仿宋"/>
          <w:snapToGrid w:val="0"/>
          <w:color w:val="auto"/>
          <w:kern w:val="0"/>
          <w:sz w:val="32"/>
          <w:szCs w:val="32"/>
          <w:highlight w:val="none"/>
          <w:shd w:val="clear"/>
          <w:lang w:val="en-US" w:eastAsia="zh-CN"/>
        </w:rPr>
        <w:t>采购人收到发票后20日内办理支付。</w:t>
      </w:r>
    </w:p>
    <w:p w14:paraId="20AFAD92">
      <w:pPr>
        <w:keepNext w:val="0"/>
        <w:keepLines w:val="0"/>
        <w:pageBreakBefore w:val="0"/>
        <w:widowControl/>
        <w:numPr>
          <w:ilvl w:val="0"/>
          <w:numId w:val="0"/>
        </w:numPr>
        <w:shd w:val="clear" w:color="auto" w:fill="FFFFFF"/>
        <w:wordWrap/>
        <w:overflowPunct/>
        <w:topLinePunct w:val="0"/>
        <w:bidi w:val="0"/>
        <w:snapToGrid/>
        <w:spacing w:beforeAutospacing="0" w:after="0" w:afterAutospacing="0" w:line="560" w:lineRule="exact"/>
        <w:ind w:firstLine="640" w:firstLineChars="200"/>
        <w:jc w:val="both"/>
        <w:textAlignment w:val="baseline"/>
        <w:rPr>
          <w:rFonts w:hint="eastAsia" w:ascii="仿宋" w:hAnsi="仿宋" w:eastAsia="仿宋" w:cs="仿宋"/>
          <w:sz w:val="32"/>
          <w:szCs w:val="32"/>
          <w:highlight w:val="none"/>
          <w:lang w:val="en-US" w:eastAsia="zh-CN" w:bidi="ar-SA"/>
        </w:rPr>
      </w:pPr>
      <w:r>
        <w:rPr>
          <w:rFonts w:hint="eastAsia" w:ascii="仿宋" w:hAnsi="仿宋" w:eastAsia="仿宋" w:cs="仿宋"/>
          <w:sz w:val="32"/>
          <w:szCs w:val="32"/>
          <w:highlight w:val="none"/>
          <w:lang w:val="en-US" w:eastAsia="zh-CN" w:bidi="ar-SA"/>
        </w:rPr>
        <w:t>4.如遇财政拨款原因导致项目费用延期支付，中标人需进行垫资，以确保服务人员工资的正常发放及社保的及时购买。</w:t>
      </w:r>
    </w:p>
    <w:p w14:paraId="1972F388">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合同解除</w:t>
      </w:r>
    </w:p>
    <w:p w14:paraId="07075DE3">
      <w:pPr>
        <w:keepNext w:val="0"/>
        <w:keepLines w:val="0"/>
        <w:pageBreakBefore w:val="0"/>
        <w:widowControl/>
        <w:numPr>
          <w:ilvl w:val="0"/>
          <w:numId w:val="7"/>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因中标人业务人员蓄意破坏设备设施、违反规程造成重大事故的，一经查实，则视为中标人严重违约，采购人有权终止合同，责令中标人赔偿损失，情节严重的依法追究其法律责任。</w:t>
      </w:r>
    </w:p>
    <w:p w14:paraId="15139DAA">
      <w:pPr>
        <w:keepNext w:val="0"/>
        <w:keepLines w:val="0"/>
        <w:pageBreakBefore w:val="0"/>
        <w:widowControl/>
        <w:numPr>
          <w:ilvl w:val="0"/>
          <w:numId w:val="7"/>
        </w:numPr>
        <w:shd w:val="clear" w:color="auto" w:fill="auto"/>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中标人接受采购人每季度对其所提供的服务进行质量考核，且每月服务费留存部分的结算与中标人的考核结果进行挂钩。</w:t>
      </w:r>
    </w:p>
    <w:p w14:paraId="09613F42">
      <w:pPr>
        <w:keepNext w:val="0"/>
        <w:keepLines w:val="0"/>
        <w:pageBreakBefore w:val="0"/>
        <w:widowControl/>
        <w:numPr>
          <w:ilvl w:val="0"/>
          <w:numId w:val="7"/>
        </w:numPr>
        <w:shd w:val="clear" w:color="auto" w:fill="auto"/>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采购人年度对中标人各服务类别的服务时数进行核算，若不满服务总时数，按实际产生的服务时数对应的服务费进行结算。</w:t>
      </w:r>
    </w:p>
    <w:p w14:paraId="507F112B">
      <w:pPr>
        <w:keepNext w:val="0"/>
        <w:keepLines w:val="0"/>
        <w:pageBreakBefore w:val="0"/>
        <w:widowControl/>
        <w:numPr>
          <w:ilvl w:val="0"/>
          <w:numId w:val="7"/>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auto"/>
          <w:kern w:val="2"/>
          <w:sz w:val="32"/>
          <w:szCs w:val="32"/>
          <w:highlight w:val="none"/>
          <w:lang w:val="en-US" w:eastAsia="zh-CN" w:bidi="ar-SA"/>
        </w:rPr>
      </w:pPr>
      <w:r>
        <w:rPr>
          <w:rFonts w:hint="eastAsia" w:ascii="仿宋" w:hAnsi="仿宋" w:eastAsia="仿宋" w:cs="仿宋"/>
          <w:snapToGrid w:val="0"/>
          <w:color w:val="auto"/>
          <w:kern w:val="2"/>
          <w:sz w:val="32"/>
          <w:szCs w:val="32"/>
          <w:highlight w:val="none"/>
          <w:lang w:val="en-US" w:eastAsia="zh-CN" w:bidi="ar-SA"/>
        </w:rPr>
        <w:t>因中标人出现其他违规行为或影响其他项目利益的，采购人有权中止合同。</w:t>
      </w:r>
    </w:p>
    <w:p w14:paraId="6A6F0111">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采购人的权利和义务</w:t>
      </w:r>
    </w:p>
    <w:p w14:paraId="4289EFA9">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采购人具有督促、监督中标人按有关劳动法规为派驻采购人的服务人员办理劳动合同、社会保险、服装及薪酬发放、个人所得税等权利。</w:t>
      </w:r>
    </w:p>
    <w:p w14:paraId="4E9CB53F">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采购人对一些重要岗位的设置、人员的录用与管理，以及一些重要的管理决策有直接参与权与审批权，采购人如认为有必要，可查阅中标人的财务状况及财务报表。</w:t>
      </w:r>
    </w:p>
    <w:p w14:paraId="2D617EB9">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新招聘服务人员须经采购人审核确认后方能上岗。未经采购人审核确认的人员，采购人不接受其服务，中标人与其形成劳动关系而承担的法律责任与采购人无关。</w:t>
      </w:r>
    </w:p>
    <w:p w14:paraId="17643D2E">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在项目合作过程中，采购人有权对服务人员的服务岗位进行调配，对不胜任者可要求更换。</w:t>
      </w:r>
    </w:p>
    <w:p w14:paraId="45DFD332">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采购人有权监督检查中标人的服务过程，具有监督中标人按劳动法规为派驻服务人员办理劳动合同、社会保险及个人薪酬的权利。</w:t>
      </w:r>
    </w:p>
    <w:p w14:paraId="76DA8C7E">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采购人可根据实际工作需要，以书面形式通知中标人对服务人员和服务岗位进行调整。服务人员有以下情况之一的，采购人可随时向中标人书面提出更换要求，中标人应在3日内完成更换人员的工作，更换人员费用由中标人承担：</w:t>
      </w:r>
    </w:p>
    <w:p w14:paraId="5C442A9D">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在试用期间被证明不符合录用条件的。</w:t>
      </w:r>
    </w:p>
    <w:p w14:paraId="74C72C61">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违反采购人单位规章制度、业务规程或劳动纪律的；</w:t>
      </w:r>
    </w:p>
    <w:p w14:paraId="6359F6F2">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严重失职，营私舞弊，对采购人利益造成严重损害的；</w:t>
      </w:r>
    </w:p>
    <w:p w14:paraId="7ABBC004">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有违法犯罪行为被追究刑事责任的；</w:t>
      </w:r>
    </w:p>
    <w:p w14:paraId="594B9B76">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工作能力不强，不服从指挥、工作安排的；</w:t>
      </w:r>
    </w:p>
    <w:p w14:paraId="5D2F049A">
      <w:pPr>
        <w:keepNext w:val="0"/>
        <w:keepLines w:val="0"/>
        <w:pageBreakBefore w:val="0"/>
        <w:widowControl/>
        <w:numPr>
          <w:ilvl w:val="0"/>
          <w:numId w:val="9"/>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违反法律、法规规定其它情形的。</w:t>
      </w:r>
    </w:p>
    <w:p w14:paraId="34843E89">
      <w:pPr>
        <w:keepNext w:val="0"/>
        <w:keepLines w:val="0"/>
        <w:pageBreakBefore w:val="0"/>
        <w:widowControl/>
        <w:numPr>
          <w:ilvl w:val="0"/>
          <w:numId w:val="8"/>
        </w:numPr>
        <w:kinsoku w:val="0"/>
        <w:wordWrap/>
        <w:overflowPunct/>
        <w:topLinePunct w:val="0"/>
        <w:autoSpaceDE w:val="0"/>
        <w:autoSpaceDN w:val="0"/>
        <w:bidi w:val="0"/>
        <w:adjustRightInd w:val="0"/>
        <w:snapToGrid/>
        <w:spacing w:line="560" w:lineRule="exact"/>
        <w:ind w:left="0" w:leftChars="0" w:firstLine="640" w:firstLineChars="200"/>
        <w:jc w:val="left"/>
        <w:textAlignment w:val="baseline"/>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服务员工的考核工作，由采购人按照相关制度进行，奖惩由中标人落实。</w:t>
      </w:r>
    </w:p>
    <w:p w14:paraId="2FBDA8AB">
      <w:pPr>
        <w:pStyle w:val="2"/>
        <w:keepNext w:val="0"/>
        <w:keepLines w:val="0"/>
        <w:pageBreakBefore w:val="0"/>
        <w:widowControl/>
        <w:numPr>
          <w:ilvl w:val="0"/>
          <w:numId w:val="1"/>
        </w:numPr>
        <w:kinsoku w:val="0"/>
        <w:wordWrap/>
        <w:overflowPunct/>
        <w:topLinePunct w:val="0"/>
        <w:autoSpaceDE w:val="0"/>
        <w:autoSpaceDN w:val="0"/>
        <w:bidi w:val="0"/>
        <w:adjustRightInd w:val="0"/>
        <w:snapToGrid/>
        <w:spacing w:after="0" w:line="560" w:lineRule="exact"/>
        <w:ind w:left="0" w:leftChars="0" w:firstLine="640" w:firstLineChars="200"/>
        <w:textAlignment w:val="baseline"/>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考核</w:t>
      </w:r>
    </w:p>
    <w:p w14:paraId="234B9D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 w:hAnsi="仿宋" w:eastAsia="仿宋" w:cs="仿宋"/>
          <w:snapToGrid w:val="0"/>
          <w:color w:val="000000"/>
          <w:kern w:val="2"/>
          <w:sz w:val="32"/>
          <w:szCs w:val="32"/>
          <w:highlight w:val="none"/>
          <w:lang w:val="en-US" w:eastAsia="zh-CN" w:bidi="ar-SA"/>
        </w:rPr>
      </w:pPr>
      <w:r>
        <w:rPr>
          <w:rFonts w:hint="eastAsia" w:ascii="仿宋" w:hAnsi="仿宋" w:eastAsia="仿宋" w:cs="仿宋"/>
          <w:snapToGrid w:val="0"/>
          <w:color w:val="000000"/>
          <w:kern w:val="2"/>
          <w:sz w:val="32"/>
          <w:szCs w:val="32"/>
          <w:highlight w:val="none"/>
          <w:lang w:val="en-US" w:eastAsia="zh-CN" w:bidi="ar-SA"/>
        </w:rPr>
        <w:t>绩效考核金：每月服务费金额的4%留存作为绩效考核金，以季度为单位支付。甲方在每月服务结束后15天内，对乙方当月提供的服务情况开展绩效考核。每季度进行一次统计，当季度三个月考核平均得分≥90分的，支付当季度绩效考核金的100%；80分≤当季度三个月考核平均得分＜90分的，支付当季度绩效考核金的90%；70分≤当季度三个月考核平均得分＜80分的，支付当季度绩效考核金的80%；60分≤当季度三个月考核平均得分＜70分的，支付当季度绩效考核金的50%；当季度三个月考核平均得分＜60分的，不予支付当季度绩效考核金。</w:t>
      </w:r>
    </w:p>
    <w:p w14:paraId="19C692AC">
      <w:pPr>
        <w:pStyle w:val="2"/>
        <w:rPr>
          <w:rFonts w:hint="eastAsia" w:ascii="仿宋" w:hAnsi="仿宋" w:eastAsia="仿宋" w:cs="仿宋"/>
          <w:snapToGrid w:val="0"/>
          <w:color w:val="000000"/>
          <w:kern w:val="2"/>
          <w:sz w:val="32"/>
          <w:szCs w:val="32"/>
          <w:highlight w:val="none"/>
          <w:lang w:val="en-US" w:eastAsia="zh-CN" w:bidi="ar-SA"/>
        </w:rPr>
      </w:pPr>
    </w:p>
    <w:p w14:paraId="78E37B70">
      <w:pPr>
        <w:pStyle w:val="3"/>
        <w:rPr>
          <w:rFonts w:hint="eastAsia" w:ascii="仿宋" w:hAnsi="仿宋" w:eastAsia="仿宋" w:cs="仿宋"/>
          <w:snapToGrid w:val="0"/>
          <w:color w:val="000000"/>
          <w:kern w:val="2"/>
          <w:sz w:val="32"/>
          <w:szCs w:val="32"/>
          <w:highlight w:val="none"/>
          <w:lang w:val="en-US" w:eastAsia="zh-CN" w:bidi="ar-SA"/>
        </w:rPr>
      </w:pPr>
    </w:p>
    <w:p w14:paraId="35E34D49">
      <w:pPr>
        <w:pStyle w:val="3"/>
        <w:ind w:left="0" w:leftChars="0" w:firstLine="0" w:firstLineChars="0"/>
        <w:rPr>
          <w:rFonts w:hint="eastAsia" w:ascii="仿宋" w:hAnsi="仿宋" w:eastAsia="仿宋" w:cs="仿宋"/>
          <w:snapToGrid w:val="0"/>
          <w:color w:val="000000"/>
          <w:kern w:val="2"/>
          <w:sz w:val="32"/>
          <w:szCs w:val="32"/>
          <w:highlight w:val="none"/>
          <w:lang w:val="en-US" w:eastAsia="zh-CN" w:bidi="ar-SA"/>
        </w:rPr>
      </w:pPr>
    </w:p>
    <w:p w14:paraId="7AB40360">
      <w:pPr>
        <w:rPr>
          <w:rFonts w:hint="eastAsia"/>
          <w:lang w:val="en-US" w:eastAsia="zh-CN"/>
        </w:rPr>
      </w:pPr>
    </w:p>
    <w:p w14:paraId="5FA2BE0C">
      <w:pPr>
        <w:pStyle w:val="3"/>
        <w:rPr>
          <w:rFonts w:hint="eastAsia"/>
          <w:lang w:val="en-US" w:eastAsia="zh-CN"/>
        </w:rPr>
      </w:pPr>
    </w:p>
    <w:tbl>
      <w:tblPr>
        <w:tblStyle w:val="8"/>
        <w:tblW w:w="8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616"/>
        <w:gridCol w:w="5336"/>
        <w:gridCol w:w="1116"/>
        <w:gridCol w:w="616"/>
      </w:tblGrid>
      <w:tr w14:paraId="3815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8900" w:type="dxa"/>
            <w:gridSpan w:val="5"/>
            <w:tcBorders>
              <w:top w:val="nil"/>
              <w:left w:val="nil"/>
              <w:bottom w:val="nil"/>
              <w:right w:val="nil"/>
            </w:tcBorders>
            <w:shd w:val="clear" w:color="auto" w:fill="auto"/>
            <w:vAlign w:val="center"/>
          </w:tcPr>
          <w:p w14:paraId="7AFC2B3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32"/>
                <w:szCs w:val="32"/>
                <w:u w:val="none"/>
                <w:lang w:val="en-US" w:eastAsia="zh-CN" w:bidi="ar"/>
              </w:rPr>
            </w:pPr>
            <w:r>
              <w:rPr>
                <w:rFonts w:hint="eastAsia" w:ascii="宋体" w:hAnsi="宋体" w:eastAsia="宋体" w:cs="宋体"/>
                <w:b/>
                <w:bCs/>
                <w:i w:val="0"/>
                <w:iCs w:val="0"/>
                <w:snapToGrid w:val="0"/>
                <w:color w:val="000000"/>
                <w:kern w:val="0"/>
                <w:sz w:val="32"/>
                <w:szCs w:val="32"/>
                <w:u w:val="none"/>
                <w:lang w:val="en-US" w:eastAsia="zh-CN" w:bidi="ar"/>
              </w:rPr>
              <w:t>中山市社会福利院2025年政府供养对象照顾服务项目</w:t>
            </w:r>
          </w:p>
          <w:p w14:paraId="4BF6C3F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月度考核表</w:t>
            </w:r>
          </w:p>
        </w:tc>
      </w:tr>
      <w:tr w14:paraId="11A4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900" w:type="dxa"/>
            <w:gridSpan w:val="5"/>
            <w:tcBorders>
              <w:top w:val="nil"/>
              <w:left w:val="nil"/>
              <w:bottom w:val="nil"/>
              <w:right w:val="nil"/>
            </w:tcBorders>
            <w:shd w:val="clear" w:color="auto" w:fill="auto"/>
            <w:vAlign w:val="center"/>
          </w:tcPr>
          <w:p w14:paraId="5E74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考核时间：                         考核地点：</w:t>
            </w:r>
          </w:p>
        </w:tc>
      </w:tr>
      <w:tr w14:paraId="63D2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考核内容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B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E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考核实施内容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9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5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分数</w:t>
            </w:r>
          </w:p>
        </w:tc>
      </w:tr>
      <w:tr w14:paraId="21F2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E4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评分项</w:t>
            </w:r>
          </w:p>
        </w:tc>
      </w:tr>
      <w:tr w14:paraId="63FA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8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清洁卫生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B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服务对象“三短六洁”：指甲短、胡须短、头发短；脸、头发、手足、皮肤、会阴、肛门；衣着清洁。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8C0A">
            <w:pPr>
              <w:jc w:val="center"/>
              <w:rPr>
                <w:rFonts w:hint="eastAsia" w:ascii="宋体" w:hAnsi="宋体" w:eastAsia="宋体" w:cs="宋体"/>
                <w:i w:val="0"/>
                <w:iCs w:val="0"/>
                <w:color w:val="000000"/>
                <w:sz w:val="20"/>
                <w:szCs w:val="20"/>
                <w:u w:val="none"/>
              </w:rPr>
            </w:pPr>
          </w:p>
        </w:tc>
      </w:tr>
      <w:tr w14:paraId="6A00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51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AF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污染织物应单独清洗、消毒、处置。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3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164F">
            <w:pPr>
              <w:jc w:val="center"/>
              <w:rPr>
                <w:rFonts w:hint="eastAsia" w:ascii="宋体" w:hAnsi="宋体" w:eastAsia="宋体" w:cs="宋体"/>
                <w:i w:val="0"/>
                <w:iCs w:val="0"/>
                <w:color w:val="000000"/>
                <w:sz w:val="20"/>
                <w:szCs w:val="20"/>
                <w:u w:val="none"/>
              </w:rPr>
            </w:pPr>
          </w:p>
        </w:tc>
      </w:tr>
      <w:tr w14:paraId="22CB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43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E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94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服务人员熟悉清洁卫生服务标准和流程，了解各类物品消毒方法和消毒范围。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63D4">
            <w:pPr>
              <w:jc w:val="center"/>
              <w:rPr>
                <w:rFonts w:hint="eastAsia" w:ascii="宋体" w:hAnsi="宋体" w:eastAsia="宋体" w:cs="宋体"/>
                <w:i w:val="0"/>
                <w:iCs w:val="0"/>
                <w:color w:val="000000"/>
                <w:sz w:val="20"/>
                <w:szCs w:val="20"/>
                <w:u w:val="none"/>
              </w:rPr>
            </w:pPr>
          </w:p>
        </w:tc>
      </w:tr>
      <w:tr w14:paraId="5170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6E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7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D3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服务人员清洁消毒操作规范，消毒液浓度配比达标。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5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2BA">
            <w:pPr>
              <w:jc w:val="center"/>
              <w:rPr>
                <w:rFonts w:hint="eastAsia" w:ascii="宋体" w:hAnsi="宋体" w:eastAsia="宋体" w:cs="宋体"/>
                <w:i w:val="0"/>
                <w:iCs w:val="0"/>
                <w:color w:val="000000"/>
                <w:sz w:val="20"/>
                <w:szCs w:val="20"/>
                <w:u w:val="none"/>
              </w:rPr>
            </w:pPr>
          </w:p>
        </w:tc>
      </w:tr>
      <w:tr w14:paraId="38B56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49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7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02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每日清扫服务对象居室、整理服务对象物品。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A7E9">
            <w:pPr>
              <w:jc w:val="center"/>
              <w:rPr>
                <w:rFonts w:hint="eastAsia" w:ascii="宋体" w:hAnsi="宋体" w:eastAsia="宋体" w:cs="宋体"/>
                <w:i w:val="0"/>
                <w:iCs w:val="0"/>
                <w:color w:val="000000"/>
                <w:sz w:val="20"/>
                <w:szCs w:val="20"/>
                <w:u w:val="none"/>
              </w:rPr>
            </w:pPr>
          </w:p>
        </w:tc>
      </w:tr>
      <w:tr w14:paraId="6515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ED0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79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专人每周检查清洁卫生情况，检查保持记录。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5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3D49">
            <w:pPr>
              <w:jc w:val="center"/>
              <w:rPr>
                <w:rFonts w:hint="eastAsia" w:ascii="宋体" w:hAnsi="宋体" w:eastAsia="宋体" w:cs="宋体"/>
                <w:i w:val="0"/>
                <w:iCs w:val="0"/>
                <w:color w:val="000000"/>
                <w:sz w:val="20"/>
                <w:szCs w:val="20"/>
                <w:u w:val="none"/>
              </w:rPr>
            </w:pPr>
          </w:p>
        </w:tc>
      </w:tr>
      <w:tr w14:paraId="04F9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00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5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CA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公共区域（包括室外、办公区域等）整洁、无异味。地面无积水、无水渍、无污垢、无积存垃圾。墙面、窗户、天花板、灯具、标牌等，无污垢、无破损、无蜘蛛网等。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A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FFE">
            <w:pPr>
              <w:jc w:val="center"/>
              <w:rPr>
                <w:rFonts w:hint="eastAsia" w:ascii="宋体" w:hAnsi="宋体" w:eastAsia="宋体" w:cs="宋体"/>
                <w:i w:val="0"/>
                <w:iCs w:val="0"/>
                <w:color w:val="000000"/>
                <w:sz w:val="20"/>
                <w:szCs w:val="20"/>
                <w:u w:val="none"/>
              </w:rPr>
            </w:pPr>
          </w:p>
        </w:tc>
      </w:tr>
      <w:tr w14:paraId="1699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AE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5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24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居室整洁、无异味。地面干燥、无水渍、无污渍及渣屑。床边、桌面、柜面及柜面物品表面无灰尘、无污渍。窗帘、门帘等物品无尘土、无污渍。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9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851A">
            <w:pPr>
              <w:jc w:val="center"/>
              <w:rPr>
                <w:rFonts w:hint="eastAsia" w:ascii="宋体" w:hAnsi="宋体" w:eastAsia="宋体" w:cs="宋体"/>
                <w:i w:val="0"/>
                <w:iCs w:val="0"/>
                <w:color w:val="000000"/>
                <w:sz w:val="20"/>
                <w:szCs w:val="20"/>
                <w:u w:val="none"/>
              </w:rPr>
            </w:pPr>
          </w:p>
        </w:tc>
      </w:tr>
      <w:tr w14:paraId="315E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C5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D9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卫生间、洗浴空间无异味。地面、洗手盆台面、墙壁墙角清洁干燥、无水渍、无污渍及渣屑。便器内外清洁无便迹、无污垢。定期消毒，有消毒记录。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F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FD0D">
            <w:pPr>
              <w:jc w:val="center"/>
              <w:rPr>
                <w:rFonts w:hint="eastAsia" w:ascii="宋体" w:hAnsi="宋体" w:eastAsia="宋体" w:cs="宋体"/>
                <w:i w:val="0"/>
                <w:iCs w:val="0"/>
                <w:color w:val="000000"/>
                <w:sz w:val="20"/>
                <w:szCs w:val="20"/>
                <w:u w:val="none"/>
              </w:rPr>
            </w:pPr>
          </w:p>
        </w:tc>
      </w:tr>
      <w:tr w14:paraId="40CD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07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8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E1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生活用品用具无灰尘、污渍。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D7B">
            <w:pPr>
              <w:jc w:val="center"/>
              <w:rPr>
                <w:rFonts w:hint="eastAsia" w:ascii="宋体" w:hAnsi="宋体" w:eastAsia="宋体" w:cs="宋体"/>
                <w:i w:val="0"/>
                <w:iCs w:val="0"/>
                <w:color w:val="000000"/>
                <w:sz w:val="20"/>
                <w:szCs w:val="20"/>
                <w:u w:val="none"/>
              </w:rPr>
            </w:pPr>
          </w:p>
        </w:tc>
      </w:tr>
      <w:tr w14:paraId="71F7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2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0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9D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床上用品每月至少清洗2次，衣物每天至少清洗1次；织物随脏随换，及时处理清洗。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C87B">
            <w:pPr>
              <w:jc w:val="center"/>
              <w:rPr>
                <w:rFonts w:hint="eastAsia" w:ascii="宋体" w:hAnsi="宋体" w:eastAsia="宋体" w:cs="宋体"/>
                <w:i w:val="0"/>
                <w:iCs w:val="0"/>
                <w:color w:val="000000"/>
                <w:sz w:val="20"/>
                <w:szCs w:val="20"/>
                <w:u w:val="none"/>
              </w:rPr>
            </w:pPr>
          </w:p>
        </w:tc>
      </w:tr>
      <w:tr w14:paraId="16C9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F1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B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76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衣物洗涤、烘干或晾晒后应外观整洁、不变形、无破损；无水渍、无污垢、无异物、无异味；没有严重的掉色；整理后准确无误送还，交接有记录。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8630">
            <w:pPr>
              <w:jc w:val="center"/>
              <w:rPr>
                <w:rFonts w:hint="eastAsia" w:ascii="宋体" w:hAnsi="宋体" w:eastAsia="宋体" w:cs="宋体"/>
                <w:i w:val="0"/>
                <w:iCs w:val="0"/>
                <w:color w:val="000000"/>
                <w:sz w:val="20"/>
                <w:szCs w:val="20"/>
                <w:u w:val="none"/>
              </w:rPr>
            </w:pPr>
          </w:p>
        </w:tc>
      </w:tr>
      <w:tr w14:paraId="1443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医疗护理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0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A0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由医生针对服务对象慢性病、疾病治疗及康复需要出具医嘱，医嘱内容应包括但不限于慢性病管理、药物管理、医疗护理、康复、认知治疗等内容。治疗、护理执行内容应得到采购人或服务对象确认。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9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6A72">
            <w:pPr>
              <w:jc w:val="center"/>
              <w:rPr>
                <w:rFonts w:hint="eastAsia" w:ascii="宋体" w:hAnsi="宋体" w:eastAsia="宋体" w:cs="宋体"/>
                <w:i w:val="0"/>
                <w:iCs w:val="0"/>
                <w:color w:val="000000"/>
                <w:sz w:val="20"/>
                <w:szCs w:val="20"/>
                <w:u w:val="none"/>
              </w:rPr>
            </w:pPr>
          </w:p>
        </w:tc>
      </w:tr>
      <w:tr w14:paraId="3F47C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F7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5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4A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建立并落实医嘱执行制度，护士执行医嘱后能及时签全名及执行时间，字迹清楚能辨认，非抢救不执行口头医嘱。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3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070">
            <w:pPr>
              <w:jc w:val="center"/>
              <w:rPr>
                <w:rFonts w:hint="eastAsia" w:ascii="宋体" w:hAnsi="宋体" w:eastAsia="宋体" w:cs="宋体"/>
                <w:i w:val="0"/>
                <w:iCs w:val="0"/>
                <w:color w:val="000000"/>
                <w:sz w:val="20"/>
                <w:szCs w:val="20"/>
                <w:u w:val="none"/>
              </w:rPr>
            </w:pPr>
          </w:p>
        </w:tc>
      </w:tr>
      <w:tr w14:paraId="3A04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9F9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7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D5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应根据护理工作需要建立相应的查对管理制度，落实服务对象身份查对、医嘱查对、药品查对等，在药物管理及医疗护理操作中执行“三查八对”。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4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AAB3">
            <w:pPr>
              <w:jc w:val="center"/>
              <w:rPr>
                <w:rFonts w:hint="eastAsia" w:ascii="宋体" w:hAnsi="宋体" w:eastAsia="宋体" w:cs="宋体"/>
                <w:i w:val="0"/>
                <w:iCs w:val="0"/>
                <w:color w:val="000000"/>
                <w:sz w:val="20"/>
                <w:szCs w:val="20"/>
                <w:u w:val="none"/>
              </w:rPr>
            </w:pPr>
          </w:p>
        </w:tc>
      </w:tr>
      <w:tr w14:paraId="742A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CA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F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3C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应为服务对象建立病历，病历应体现对服务对象疾病及身体状态的连续记录。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5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DF7E">
            <w:pPr>
              <w:jc w:val="center"/>
              <w:rPr>
                <w:rFonts w:hint="eastAsia" w:ascii="宋体" w:hAnsi="宋体" w:eastAsia="宋体" w:cs="宋体"/>
                <w:i w:val="0"/>
                <w:iCs w:val="0"/>
                <w:color w:val="000000"/>
                <w:sz w:val="20"/>
                <w:szCs w:val="20"/>
                <w:u w:val="none"/>
              </w:rPr>
            </w:pPr>
          </w:p>
        </w:tc>
      </w:tr>
      <w:tr w14:paraId="2750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14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8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8B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应建立并落实服务对象转送、转院管理制度，明确转送、转院流程，在转送过程中确保服务对象安全，交接清晰责任明确。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C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28C3">
            <w:pPr>
              <w:jc w:val="center"/>
              <w:rPr>
                <w:rFonts w:hint="eastAsia" w:ascii="宋体" w:hAnsi="宋体" w:eastAsia="宋体" w:cs="宋体"/>
                <w:i w:val="0"/>
                <w:iCs w:val="0"/>
                <w:color w:val="000000"/>
                <w:sz w:val="20"/>
                <w:szCs w:val="20"/>
                <w:u w:val="none"/>
              </w:rPr>
            </w:pPr>
          </w:p>
        </w:tc>
      </w:tr>
      <w:tr w14:paraId="1274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14:paraId="53932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医疗护理</w:t>
            </w:r>
          </w:p>
        </w:tc>
        <w:tc>
          <w:tcPr>
            <w:tcW w:w="0" w:type="auto"/>
            <w:tcBorders>
              <w:top w:val="nil"/>
              <w:left w:val="single" w:color="000000" w:sz="4" w:space="0"/>
              <w:bottom w:val="nil"/>
              <w:right w:val="single" w:color="000000" w:sz="4" w:space="0"/>
            </w:tcBorders>
            <w:shd w:val="clear" w:color="auto" w:fill="auto"/>
            <w:noWrap/>
            <w:vAlign w:val="center"/>
          </w:tcPr>
          <w:p w14:paraId="71683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5539" w:type="dxa"/>
            <w:tcBorders>
              <w:top w:val="single" w:color="000000" w:sz="4" w:space="0"/>
              <w:left w:val="single" w:color="000000" w:sz="4" w:space="0"/>
              <w:bottom w:val="nil"/>
              <w:right w:val="single" w:color="000000" w:sz="4" w:space="0"/>
            </w:tcBorders>
            <w:shd w:val="clear" w:color="auto" w:fill="auto"/>
            <w:vAlign w:val="center"/>
          </w:tcPr>
          <w:p w14:paraId="4EA065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应建立服务对象常见疾病护理常规，包括但不限于高血压、冠心病、糖尿病、脑梗塞后遗症、慢性伤口、造口/瘘口、失禁等，并在工作中落实护理常规内容。</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62B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B9C9C13">
            <w:pPr>
              <w:jc w:val="center"/>
              <w:rPr>
                <w:rFonts w:hint="eastAsia" w:ascii="宋体" w:hAnsi="宋体" w:eastAsia="宋体" w:cs="宋体"/>
                <w:i w:val="0"/>
                <w:iCs w:val="0"/>
                <w:color w:val="000000"/>
                <w:sz w:val="20"/>
                <w:szCs w:val="20"/>
                <w:u w:val="none"/>
              </w:rPr>
            </w:pPr>
          </w:p>
        </w:tc>
      </w:tr>
      <w:tr w14:paraId="3AA1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524CDF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8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3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医生针对重度失能服务对象、新入住服务对象及特殊情况服务对象每天至少开展查房1次。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9BB0">
            <w:pPr>
              <w:jc w:val="center"/>
              <w:rPr>
                <w:rFonts w:hint="eastAsia" w:ascii="宋体" w:hAnsi="宋体" w:eastAsia="宋体" w:cs="宋体"/>
                <w:i w:val="0"/>
                <w:iCs w:val="0"/>
                <w:color w:val="000000"/>
                <w:sz w:val="20"/>
                <w:szCs w:val="20"/>
                <w:u w:val="none"/>
              </w:rPr>
            </w:pPr>
          </w:p>
        </w:tc>
      </w:tr>
      <w:tr w14:paraId="6D12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E9658DE">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9C2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5539" w:type="dxa"/>
            <w:tcBorders>
              <w:top w:val="nil"/>
              <w:left w:val="single" w:color="000000" w:sz="4" w:space="0"/>
              <w:bottom w:val="single" w:color="000000" w:sz="4" w:space="0"/>
              <w:right w:val="single" w:color="000000" w:sz="4" w:space="0"/>
            </w:tcBorders>
            <w:shd w:val="clear" w:color="auto" w:fill="auto"/>
            <w:vAlign w:val="center"/>
          </w:tcPr>
          <w:p w14:paraId="74AD10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每月至少开展1次服务对象保健和传染病预防等健康宣教活动，并保持其记录。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9A0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9EAC35">
            <w:pPr>
              <w:jc w:val="center"/>
              <w:rPr>
                <w:rFonts w:hint="eastAsia" w:ascii="宋体" w:hAnsi="宋体" w:eastAsia="宋体" w:cs="宋体"/>
                <w:i w:val="0"/>
                <w:iCs w:val="0"/>
                <w:color w:val="000000"/>
                <w:sz w:val="20"/>
                <w:szCs w:val="20"/>
                <w:u w:val="none"/>
              </w:rPr>
            </w:pPr>
          </w:p>
        </w:tc>
      </w:tr>
      <w:tr w14:paraId="3879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0C0558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F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5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医护人员24小时值班，及时提供紧急救护服务。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5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0AAF">
            <w:pPr>
              <w:jc w:val="center"/>
              <w:rPr>
                <w:rFonts w:hint="eastAsia" w:ascii="宋体" w:hAnsi="宋体" w:eastAsia="宋体" w:cs="宋体"/>
                <w:i w:val="0"/>
                <w:iCs w:val="0"/>
                <w:color w:val="000000"/>
                <w:sz w:val="20"/>
                <w:szCs w:val="20"/>
                <w:u w:val="none"/>
              </w:rPr>
            </w:pPr>
          </w:p>
        </w:tc>
      </w:tr>
      <w:tr w14:paraId="6C0B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688177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6C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应对服务对象自备的处方药品执行统一登记、保管以及发放的管理，准确核对发放药品。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3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6A9B">
            <w:pPr>
              <w:jc w:val="center"/>
              <w:rPr>
                <w:rFonts w:hint="eastAsia" w:ascii="宋体" w:hAnsi="宋体" w:eastAsia="宋体" w:cs="宋体"/>
                <w:i w:val="0"/>
                <w:iCs w:val="0"/>
                <w:color w:val="000000"/>
                <w:sz w:val="20"/>
                <w:szCs w:val="20"/>
                <w:u w:val="none"/>
              </w:rPr>
            </w:pPr>
          </w:p>
        </w:tc>
      </w:tr>
      <w:tr w14:paraId="2878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6A73E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3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护士应熟悉药品的管理要求，掌握服务对象常用药品的不良反应及使用特殊要求，并严格执行用药后的不良反应观察。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F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87B3">
            <w:pPr>
              <w:jc w:val="center"/>
              <w:rPr>
                <w:rFonts w:hint="eastAsia" w:ascii="宋体" w:hAnsi="宋体" w:eastAsia="宋体" w:cs="宋体"/>
                <w:i w:val="0"/>
                <w:iCs w:val="0"/>
                <w:color w:val="000000"/>
                <w:sz w:val="20"/>
                <w:szCs w:val="20"/>
                <w:u w:val="none"/>
              </w:rPr>
            </w:pPr>
          </w:p>
        </w:tc>
      </w:tr>
      <w:tr w14:paraId="2BE0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28D9F5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1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应制定急救管理相关制度和操作规程。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2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3F49">
            <w:pPr>
              <w:jc w:val="center"/>
              <w:rPr>
                <w:rFonts w:hint="eastAsia" w:ascii="宋体" w:hAnsi="宋体" w:eastAsia="宋体" w:cs="宋体"/>
                <w:i w:val="0"/>
                <w:iCs w:val="0"/>
                <w:color w:val="000000"/>
                <w:sz w:val="20"/>
                <w:szCs w:val="20"/>
                <w:u w:val="none"/>
              </w:rPr>
            </w:pPr>
          </w:p>
        </w:tc>
      </w:tr>
      <w:tr w14:paraId="482C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353113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A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C2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急救设备、急救物品、药品的准备适用于院内急救需求。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6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4790">
            <w:pPr>
              <w:jc w:val="center"/>
              <w:rPr>
                <w:rFonts w:hint="eastAsia" w:ascii="宋体" w:hAnsi="宋体" w:eastAsia="宋体" w:cs="宋体"/>
                <w:i w:val="0"/>
                <w:iCs w:val="0"/>
                <w:color w:val="000000"/>
                <w:sz w:val="20"/>
                <w:szCs w:val="20"/>
                <w:u w:val="none"/>
              </w:rPr>
            </w:pPr>
          </w:p>
        </w:tc>
      </w:tr>
      <w:tr w14:paraId="7A03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4FBD13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A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D1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医护人员熟练掌握急救设备和急救物品的使用，熟悉急救药品的应用及不良反应。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6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17CB">
            <w:pPr>
              <w:jc w:val="center"/>
              <w:rPr>
                <w:rFonts w:hint="eastAsia" w:ascii="宋体" w:hAnsi="宋体" w:eastAsia="宋体" w:cs="宋体"/>
                <w:i w:val="0"/>
                <w:iCs w:val="0"/>
                <w:color w:val="000000"/>
                <w:sz w:val="20"/>
                <w:szCs w:val="20"/>
                <w:u w:val="none"/>
              </w:rPr>
            </w:pPr>
          </w:p>
        </w:tc>
      </w:tr>
      <w:tr w14:paraId="0DF3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5C7A6D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B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5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医护人员熟练掌握心肺复苏操作。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3663">
            <w:pPr>
              <w:jc w:val="center"/>
              <w:rPr>
                <w:rFonts w:hint="eastAsia" w:ascii="宋体" w:hAnsi="宋体" w:eastAsia="宋体" w:cs="宋体"/>
                <w:i w:val="0"/>
                <w:iCs w:val="0"/>
                <w:color w:val="000000"/>
                <w:sz w:val="20"/>
                <w:szCs w:val="20"/>
                <w:u w:val="none"/>
              </w:rPr>
            </w:pPr>
          </w:p>
        </w:tc>
      </w:tr>
      <w:tr w14:paraId="7A10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14:paraId="74C1CF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5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C8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应建立感染控制的管理制度，成立感染控制工作组织，落实感染控制的预防、控制、检查、报告和处置等工作。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E6FD">
            <w:pPr>
              <w:jc w:val="center"/>
              <w:rPr>
                <w:rFonts w:hint="eastAsia" w:ascii="宋体" w:hAnsi="宋体" w:eastAsia="宋体" w:cs="宋体"/>
                <w:i w:val="0"/>
                <w:iCs w:val="0"/>
                <w:color w:val="000000"/>
                <w:sz w:val="20"/>
                <w:szCs w:val="20"/>
                <w:u w:val="none"/>
              </w:rPr>
            </w:pPr>
          </w:p>
        </w:tc>
      </w:tr>
      <w:tr w14:paraId="0A15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2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膳食营养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A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6E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应根据服务对象健康、风险状况以及评估结果，为服务对象提供流食、半流食、低糖、低盐、低嘌呤等特殊膳食。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0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63A9">
            <w:pPr>
              <w:jc w:val="center"/>
              <w:rPr>
                <w:rFonts w:hint="eastAsia" w:ascii="宋体" w:hAnsi="宋体" w:eastAsia="宋体" w:cs="宋体"/>
                <w:i w:val="0"/>
                <w:iCs w:val="0"/>
                <w:color w:val="000000"/>
                <w:sz w:val="20"/>
                <w:szCs w:val="20"/>
                <w:u w:val="none"/>
              </w:rPr>
            </w:pPr>
          </w:p>
        </w:tc>
      </w:tr>
      <w:tr w14:paraId="029F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CE3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F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9A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每月收集1次服务对象口味需求及服务对象用餐反馈，及时改进服务。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C94C">
            <w:pPr>
              <w:jc w:val="center"/>
              <w:rPr>
                <w:rFonts w:hint="eastAsia" w:ascii="宋体" w:hAnsi="宋体" w:eastAsia="宋体" w:cs="宋体"/>
                <w:i w:val="0"/>
                <w:iCs w:val="0"/>
                <w:color w:val="000000"/>
                <w:sz w:val="20"/>
                <w:szCs w:val="20"/>
                <w:u w:val="none"/>
              </w:rPr>
            </w:pPr>
          </w:p>
        </w:tc>
      </w:tr>
      <w:tr w14:paraId="538B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92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7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用具用后洗净，保持清洁。餐饮具、盛放或接触直接入口食品的容器和工具的清洗消毒水池应当专用，与食品原料、清洁用具及接触非直接入口食品的工具、容器清洗水池分开，不交叉污染。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9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E59">
            <w:pPr>
              <w:jc w:val="center"/>
              <w:rPr>
                <w:rFonts w:hint="eastAsia" w:ascii="宋体" w:hAnsi="宋体" w:eastAsia="宋体" w:cs="宋体"/>
                <w:i w:val="0"/>
                <w:iCs w:val="0"/>
                <w:color w:val="000000"/>
                <w:sz w:val="20"/>
                <w:szCs w:val="20"/>
                <w:u w:val="none"/>
              </w:rPr>
            </w:pPr>
          </w:p>
        </w:tc>
      </w:tr>
      <w:tr w14:paraId="68FF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文娱康乐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A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0A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组织开展包括节日及纪念日庆祝活动。每年开展不少于5次传统节日、特殊纪念日活动。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E98">
            <w:pPr>
              <w:jc w:val="center"/>
              <w:rPr>
                <w:rFonts w:hint="eastAsia" w:ascii="宋体" w:hAnsi="宋体" w:eastAsia="宋体" w:cs="宋体"/>
                <w:i w:val="0"/>
                <w:iCs w:val="0"/>
                <w:color w:val="000000"/>
                <w:sz w:val="20"/>
                <w:szCs w:val="20"/>
                <w:u w:val="none"/>
              </w:rPr>
            </w:pPr>
          </w:p>
        </w:tc>
      </w:tr>
      <w:tr w14:paraId="5976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FD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1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29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每月组织开展服务对象生日庆祝活动。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A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CD43">
            <w:pPr>
              <w:jc w:val="center"/>
              <w:rPr>
                <w:rFonts w:hint="eastAsia" w:ascii="宋体" w:hAnsi="宋体" w:eastAsia="宋体" w:cs="宋体"/>
                <w:i w:val="0"/>
                <w:iCs w:val="0"/>
                <w:color w:val="000000"/>
                <w:sz w:val="20"/>
                <w:szCs w:val="20"/>
                <w:u w:val="none"/>
              </w:rPr>
            </w:pPr>
          </w:p>
        </w:tc>
      </w:tr>
      <w:tr w14:paraId="1012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A1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5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9E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应按照服务对象生理和心理特点安排活动内容，有适合不同能力等级服务对象参加的各种文化休闲娱乐活动。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7A9D">
            <w:pPr>
              <w:jc w:val="center"/>
              <w:rPr>
                <w:rFonts w:hint="eastAsia" w:ascii="宋体" w:hAnsi="宋体" w:eastAsia="宋体" w:cs="宋体"/>
                <w:i w:val="0"/>
                <w:iCs w:val="0"/>
                <w:color w:val="000000"/>
                <w:sz w:val="20"/>
                <w:szCs w:val="20"/>
                <w:u w:val="none"/>
              </w:rPr>
            </w:pPr>
          </w:p>
        </w:tc>
      </w:tr>
      <w:tr w14:paraId="38D1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EC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F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E7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制定具体到日的活动计划，活动计划执行率90%以上。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9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052">
            <w:pPr>
              <w:jc w:val="center"/>
              <w:rPr>
                <w:rFonts w:hint="eastAsia" w:ascii="宋体" w:hAnsi="宋体" w:eastAsia="宋体" w:cs="宋体"/>
                <w:i w:val="0"/>
                <w:iCs w:val="0"/>
                <w:color w:val="000000"/>
                <w:sz w:val="20"/>
                <w:szCs w:val="20"/>
                <w:u w:val="none"/>
              </w:rPr>
            </w:pPr>
          </w:p>
        </w:tc>
      </w:tr>
      <w:tr w14:paraId="06C7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C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A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3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提供环境适应服务。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4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B02">
            <w:pPr>
              <w:jc w:val="center"/>
              <w:rPr>
                <w:rFonts w:hint="eastAsia" w:ascii="宋体" w:hAnsi="宋体" w:eastAsia="宋体" w:cs="宋体"/>
                <w:i w:val="0"/>
                <w:iCs w:val="0"/>
                <w:color w:val="000000"/>
                <w:sz w:val="20"/>
                <w:szCs w:val="20"/>
                <w:u w:val="none"/>
              </w:rPr>
            </w:pPr>
          </w:p>
        </w:tc>
      </w:tr>
      <w:tr w14:paraId="3A70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6AB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62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提供情绪疏导服务。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7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E37A">
            <w:pPr>
              <w:jc w:val="center"/>
              <w:rPr>
                <w:rFonts w:hint="eastAsia" w:ascii="宋体" w:hAnsi="宋体" w:eastAsia="宋体" w:cs="宋体"/>
                <w:i w:val="0"/>
                <w:iCs w:val="0"/>
                <w:color w:val="000000"/>
                <w:sz w:val="20"/>
                <w:szCs w:val="20"/>
                <w:u w:val="none"/>
              </w:rPr>
            </w:pPr>
          </w:p>
        </w:tc>
      </w:tr>
      <w:tr w14:paraId="322F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3B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F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4D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提供心理支持服务。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163B">
            <w:pPr>
              <w:jc w:val="center"/>
              <w:rPr>
                <w:rFonts w:hint="eastAsia" w:ascii="宋体" w:hAnsi="宋体" w:eastAsia="宋体" w:cs="宋体"/>
                <w:i w:val="0"/>
                <w:iCs w:val="0"/>
                <w:color w:val="000000"/>
                <w:sz w:val="20"/>
                <w:szCs w:val="20"/>
                <w:u w:val="none"/>
              </w:rPr>
            </w:pPr>
          </w:p>
        </w:tc>
      </w:tr>
      <w:tr w14:paraId="17A5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5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心理健康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0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D2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提供危机干预服务。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8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43EF">
            <w:pPr>
              <w:jc w:val="center"/>
              <w:rPr>
                <w:rFonts w:hint="eastAsia" w:ascii="宋体" w:hAnsi="宋体" w:eastAsia="宋体" w:cs="宋体"/>
                <w:i w:val="0"/>
                <w:iCs w:val="0"/>
                <w:color w:val="000000"/>
                <w:sz w:val="20"/>
                <w:szCs w:val="20"/>
                <w:u w:val="none"/>
              </w:rPr>
            </w:pPr>
          </w:p>
        </w:tc>
      </w:tr>
      <w:tr w14:paraId="19C0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1D0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4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1D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应建立完善的心理/精神支持服务相关的制度和操作流程，服务人员熟练掌握服务流程及服务方法与技巧。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5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2A41">
            <w:pPr>
              <w:jc w:val="center"/>
              <w:rPr>
                <w:rFonts w:hint="eastAsia" w:ascii="宋体" w:hAnsi="宋体" w:eastAsia="宋体" w:cs="宋体"/>
                <w:i w:val="0"/>
                <w:iCs w:val="0"/>
                <w:color w:val="000000"/>
                <w:sz w:val="20"/>
                <w:szCs w:val="20"/>
                <w:u w:val="none"/>
              </w:rPr>
            </w:pPr>
          </w:p>
        </w:tc>
      </w:tr>
      <w:tr w14:paraId="6A89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A3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C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3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应为新入住的服务对象提供帮助其熟悉新环境和融入集体生活的服务，相关执行应保持记录。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F7C6">
            <w:pPr>
              <w:jc w:val="center"/>
              <w:rPr>
                <w:rFonts w:hint="eastAsia" w:ascii="宋体" w:hAnsi="宋体" w:eastAsia="宋体" w:cs="宋体"/>
                <w:i w:val="0"/>
                <w:iCs w:val="0"/>
                <w:color w:val="000000"/>
                <w:sz w:val="20"/>
                <w:szCs w:val="20"/>
                <w:u w:val="none"/>
              </w:rPr>
            </w:pPr>
          </w:p>
        </w:tc>
      </w:tr>
      <w:tr w14:paraId="1198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4D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8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53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每天应对服务对象进行情绪观察和记录，及时掌握服务对象心理/精神状况。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E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A6BC">
            <w:pPr>
              <w:jc w:val="center"/>
              <w:rPr>
                <w:rFonts w:hint="eastAsia" w:ascii="宋体" w:hAnsi="宋体" w:eastAsia="宋体" w:cs="宋体"/>
                <w:i w:val="0"/>
                <w:iCs w:val="0"/>
                <w:color w:val="000000"/>
                <w:sz w:val="20"/>
                <w:szCs w:val="20"/>
                <w:u w:val="none"/>
              </w:rPr>
            </w:pPr>
          </w:p>
        </w:tc>
      </w:tr>
      <w:tr w14:paraId="0A19F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3E2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D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46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发现服务对象情绪异常时，应及时与服务对象开展沟通，社工、医护人员等专业人员适时介入处理。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7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6A4F">
            <w:pPr>
              <w:jc w:val="center"/>
              <w:rPr>
                <w:rFonts w:hint="eastAsia" w:ascii="宋体" w:hAnsi="宋体" w:eastAsia="宋体" w:cs="宋体"/>
                <w:i w:val="0"/>
                <w:iCs w:val="0"/>
                <w:color w:val="000000"/>
                <w:sz w:val="20"/>
                <w:szCs w:val="20"/>
                <w:u w:val="none"/>
              </w:rPr>
            </w:pPr>
          </w:p>
        </w:tc>
      </w:tr>
      <w:tr w14:paraId="02E8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E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风险防范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9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C7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应为入住的服务对象建立入住档案和健康档案。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B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709D">
            <w:pPr>
              <w:jc w:val="center"/>
              <w:rPr>
                <w:rFonts w:hint="eastAsia" w:ascii="宋体" w:hAnsi="宋体" w:eastAsia="宋体" w:cs="宋体"/>
                <w:i w:val="0"/>
                <w:iCs w:val="0"/>
                <w:color w:val="000000"/>
                <w:sz w:val="20"/>
                <w:szCs w:val="20"/>
                <w:u w:val="none"/>
              </w:rPr>
            </w:pPr>
          </w:p>
        </w:tc>
      </w:tr>
      <w:tr w14:paraId="51B8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4D8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C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90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应结合服务对象日常生活活动、精神状态、感知觉与沟通、社会参与等进行服务安全风险评估。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4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9EB7">
            <w:pPr>
              <w:jc w:val="center"/>
              <w:rPr>
                <w:rFonts w:hint="eastAsia" w:ascii="宋体" w:hAnsi="宋体" w:eastAsia="宋体" w:cs="宋体"/>
                <w:i w:val="0"/>
                <w:iCs w:val="0"/>
                <w:color w:val="000000"/>
                <w:sz w:val="20"/>
                <w:szCs w:val="20"/>
                <w:u w:val="none"/>
              </w:rPr>
            </w:pPr>
          </w:p>
        </w:tc>
      </w:tr>
      <w:tr w14:paraId="0F45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DF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8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B7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服务安全风险评估应包括噎食、食品药品误食、压疮、烫伤、坠床、跌倒、他伤和自伤、走失、文娱活动意外方面的风险。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2B73">
            <w:pPr>
              <w:jc w:val="center"/>
              <w:rPr>
                <w:rFonts w:hint="eastAsia" w:ascii="宋体" w:hAnsi="宋体" w:eastAsia="宋体" w:cs="宋体"/>
                <w:i w:val="0"/>
                <w:iCs w:val="0"/>
                <w:color w:val="000000"/>
                <w:sz w:val="20"/>
                <w:szCs w:val="20"/>
                <w:u w:val="none"/>
              </w:rPr>
            </w:pPr>
          </w:p>
        </w:tc>
      </w:tr>
      <w:tr w14:paraId="2979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3B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90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应根据评估结果划分风险等级，并根据评估结论和服务对象服务需求制定照护计划。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1B37">
            <w:pPr>
              <w:jc w:val="center"/>
              <w:rPr>
                <w:rFonts w:hint="eastAsia" w:ascii="宋体" w:hAnsi="宋体" w:eastAsia="宋体" w:cs="宋体"/>
                <w:i w:val="0"/>
                <w:iCs w:val="0"/>
                <w:color w:val="000000"/>
                <w:sz w:val="20"/>
                <w:szCs w:val="20"/>
                <w:u w:val="none"/>
              </w:rPr>
            </w:pPr>
          </w:p>
        </w:tc>
      </w:tr>
      <w:tr w14:paraId="6439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D0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D5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每年应至少进行1次阶段性评估，并保存评估记录。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1A5F">
            <w:pPr>
              <w:jc w:val="center"/>
              <w:rPr>
                <w:rFonts w:hint="eastAsia" w:ascii="宋体" w:hAnsi="宋体" w:eastAsia="宋体" w:cs="宋体"/>
                <w:i w:val="0"/>
                <w:iCs w:val="0"/>
                <w:color w:val="000000"/>
                <w:sz w:val="20"/>
                <w:szCs w:val="20"/>
                <w:u w:val="none"/>
              </w:rPr>
            </w:pPr>
          </w:p>
        </w:tc>
      </w:tr>
      <w:tr w14:paraId="0DBE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07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A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6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每次评估结果应书面报告采购人。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E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3000">
            <w:pPr>
              <w:jc w:val="center"/>
              <w:rPr>
                <w:rFonts w:hint="eastAsia" w:ascii="宋体" w:hAnsi="宋体" w:eastAsia="宋体" w:cs="宋体"/>
                <w:i w:val="0"/>
                <w:iCs w:val="0"/>
                <w:color w:val="000000"/>
                <w:sz w:val="20"/>
                <w:szCs w:val="20"/>
                <w:u w:val="none"/>
              </w:rPr>
            </w:pPr>
          </w:p>
        </w:tc>
      </w:tr>
      <w:tr w14:paraId="4F04D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5F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6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8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应为有噎食风险的服务对象提供流质、软食等适合其身体状况的食物。有噎食风险的服务对象进食时应在工作人员视线范围内，或由工作人员帮助其进食。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C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E2E2">
            <w:pPr>
              <w:jc w:val="center"/>
              <w:rPr>
                <w:rFonts w:hint="eastAsia" w:ascii="宋体" w:hAnsi="宋体" w:eastAsia="宋体" w:cs="宋体"/>
                <w:i w:val="0"/>
                <w:iCs w:val="0"/>
                <w:color w:val="000000"/>
                <w:sz w:val="20"/>
                <w:szCs w:val="20"/>
                <w:u w:val="none"/>
              </w:rPr>
            </w:pPr>
          </w:p>
        </w:tc>
      </w:tr>
      <w:tr w14:paraId="4FC2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AE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91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应定期检查，防止服务对象误食过期或变质的食品。发现服务对象或相关第三方带入不适合食用的食品，应与采购人或服务对象沟通处理。发生误食情况时应及时通知专业人员。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D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C111">
            <w:pPr>
              <w:jc w:val="center"/>
              <w:rPr>
                <w:rFonts w:hint="eastAsia" w:ascii="宋体" w:hAnsi="宋体" w:eastAsia="宋体" w:cs="宋体"/>
                <w:i w:val="0"/>
                <w:iCs w:val="0"/>
                <w:color w:val="000000"/>
                <w:sz w:val="20"/>
                <w:szCs w:val="20"/>
                <w:u w:val="none"/>
              </w:rPr>
            </w:pPr>
          </w:p>
        </w:tc>
      </w:tr>
      <w:tr w14:paraId="58E5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99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9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2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对有压疮风险的服务对象进行检查，包括皮肤是否干燥、颜色有无改变、有无破损，尿布、衣被等是否干燥平整。采取变换体位、清洁皮肤、器具保护、整理床铺并清除碎屑等预防预防压疮措施。应对检查情况予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E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562C">
            <w:pPr>
              <w:jc w:val="center"/>
              <w:rPr>
                <w:rFonts w:hint="eastAsia" w:ascii="宋体" w:hAnsi="宋体" w:eastAsia="宋体" w:cs="宋体"/>
                <w:i w:val="0"/>
                <w:iCs w:val="0"/>
                <w:color w:val="000000"/>
                <w:sz w:val="20"/>
                <w:szCs w:val="20"/>
                <w:u w:val="none"/>
              </w:rPr>
            </w:pPr>
          </w:p>
        </w:tc>
      </w:tr>
      <w:tr w14:paraId="26FD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4D4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0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1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场所应有安全警示标识；洗漱、沐浴前应调节好水温，盆浴时先放冷水再放热水；倾倒热水时应避开服务对象；避免服务对象接触开水炉、高温消毒餐具、加热后的器皿等高温设施设备与物品；使用取暖物时，应观察服务对象的皮肤；避免服务对象饮用、进食高温饮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F61C">
            <w:pPr>
              <w:jc w:val="center"/>
              <w:rPr>
                <w:rFonts w:hint="eastAsia" w:ascii="宋体" w:hAnsi="宋体" w:eastAsia="宋体" w:cs="宋体"/>
                <w:i w:val="0"/>
                <w:iCs w:val="0"/>
                <w:color w:val="000000"/>
                <w:sz w:val="20"/>
                <w:szCs w:val="20"/>
                <w:u w:val="none"/>
              </w:rPr>
            </w:pPr>
          </w:p>
        </w:tc>
      </w:tr>
      <w:tr w14:paraId="5854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04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89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应检查床单元安全，睡眠时应拉好床护栏。对有坠床风险的服务对象重点观察与巡视，帮助有坠床风险的服务对象上下床。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03AA">
            <w:pPr>
              <w:jc w:val="center"/>
              <w:rPr>
                <w:rFonts w:hint="eastAsia" w:ascii="宋体" w:hAnsi="宋体" w:eastAsia="宋体" w:cs="宋体"/>
                <w:i w:val="0"/>
                <w:iCs w:val="0"/>
                <w:color w:val="000000"/>
                <w:sz w:val="20"/>
                <w:szCs w:val="20"/>
                <w:u w:val="none"/>
              </w:rPr>
            </w:pPr>
          </w:p>
        </w:tc>
      </w:tr>
      <w:tr w14:paraId="76D0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D9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3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D9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居室、厕所、走廊、楼梯、电梯、室内活动场所应保持地面干燥，无障碍物；地面保洁等清洁服务实施前及过程中应放置安全标志；有跌倒风险的服务对象起床、行走、如厕等应配备助行器具或由工作人员协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A597">
            <w:pPr>
              <w:jc w:val="center"/>
              <w:rPr>
                <w:rFonts w:hint="eastAsia" w:ascii="宋体" w:hAnsi="宋体" w:eastAsia="宋体" w:cs="宋体"/>
                <w:i w:val="0"/>
                <w:iCs w:val="0"/>
                <w:color w:val="000000"/>
                <w:sz w:val="20"/>
                <w:szCs w:val="20"/>
                <w:u w:val="none"/>
              </w:rPr>
            </w:pPr>
          </w:p>
        </w:tc>
      </w:tr>
      <w:tr w14:paraId="09EE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60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F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35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应专人管理易燃易爆、有毒有害、尖锐物品以及吸烟火种。发现服务对象有他伤和自伤风险时应进行干预疏导，及时制止并视情况报警、呼叫医疗急救，并立刻报告采购人。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08DC">
            <w:pPr>
              <w:jc w:val="center"/>
              <w:rPr>
                <w:rFonts w:hint="eastAsia" w:ascii="宋体" w:hAnsi="宋体" w:eastAsia="宋体" w:cs="宋体"/>
                <w:i w:val="0"/>
                <w:iCs w:val="0"/>
                <w:color w:val="000000"/>
                <w:sz w:val="20"/>
                <w:szCs w:val="20"/>
                <w:u w:val="none"/>
              </w:rPr>
            </w:pPr>
          </w:p>
        </w:tc>
      </w:tr>
      <w:tr w14:paraId="4625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D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风险防范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4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71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严格执行经采购人确认的人员、物品出入管理制度，做好出入登记。不随意放行未经采购人审批的人员或物品，做好日常观察、巡查、交接班核查以及相关记录。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7AE1">
            <w:pPr>
              <w:jc w:val="center"/>
              <w:rPr>
                <w:rFonts w:hint="eastAsia" w:ascii="宋体" w:hAnsi="宋体" w:eastAsia="宋体" w:cs="宋体"/>
                <w:i w:val="0"/>
                <w:iCs w:val="0"/>
                <w:color w:val="000000"/>
                <w:sz w:val="20"/>
                <w:szCs w:val="20"/>
                <w:u w:val="none"/>
              </w:rPr>
            </w:pPr>
          </w:p>
        </w:tc>
      </w:tr>
      <w:tr w14:paraId="21BA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56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21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应对活动场所进行地面防滑、墙壁边角和家具防护处理，观察文娱活动中服务对象的身体和精神状态。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CA8F">
            <w:pPr>
              <w:jc w:val="center"/>
              <w:rPr>
                <w:rFonts w:hint="eastAsia" w:ascii="宋体" w:hAnsi="宋体" w:eastAsia="宋体" w:cs="宋体"/>
                <w:i w:val="0"/>
                <w:iCs w:val="0"/>
                <w:color w:val="000000"/>
                <w:sz w:val="20"/>
                <w:szCs w:val="20"/>
                <w:u w:val="none"/>
              </w:rPr>
            </w:pPr>
          </w:p>
        </w:tc>
      </w:tr>
      <w:tr w14:paraId="5966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8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1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7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建立消防安全责任制，明确单位消防安全责任人、管理人员及职责，签订消防安全责任书，建立消防安全应急队伍，各环节必须明确具体负责人。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A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C336">
            <w:pPr>
              <w:jc w:val="center"/>
              <w:rPr>
                <w:rFonts w:hint="eastAsia" w:ascii="宋体" w:hAnsi="宋体" w:eastAsia="宋体" w:cs="宋体"/>
                <w:i w:val="0"/>
                <w:iCs w:val="0"/>
                <w:color w:val="000000"/>
                <w:sz w:val="20"/>
                <w:szCs w:val="20"/>
                <w:u w:val="none"/>
              </w:rPr>
            </w:pPr>
          </w:p>
        </w:tc>
      </w:tr>
      <w:tr w14:paraId="229F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06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C4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制定消防安全、特种设备设施安全、突发事件等相关管理制度、预警机制及应急预案。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80B">
            <w:pPr>
              <w:jc w:val="center"/>
              <w:rPr>
                <w:rFonts w:hint="eastAsia" w:ascii="宋体" w:hAnsi="宋体" w:eastAsia="宋体" w:cs="宋体"/>
                <w:i w:val="0"/>
                <w:iCs w:val="0"/>
                <w:color w:val="000000"/>
                <w:sz w:val="20"/>
                <w:szCs w:val="20"/>
                <w:u w:val="none"/>
              </w:rPr>
            </w:pPr>
          </w:p>
        </w:tc>
      </w:tr>
      <w:tr w14:paraId="6BA1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B8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A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定期开展消防安全检查、巡查，特别每月至少组织一次防火检查，每日防火巡查，夜间防火巡查不少于两次，并做好记录。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7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1656">
            <w:pPr>
              <w:jc w:val="center"/>
              <w:rPr>
                <w:rFonts w:hint="eastAsia" w:ascii="宋体" w:hAnsi="宋体" w:eastAsia="宋体" w:cs="宋体"/>
                <w:i w:val="0"/>
                <w:iCs w:val="0"/>
                <w:color w:val="000000"/>
                <w:sz w:val="20"/>
                <w:szCs w:val="20"/>
                <w:u w:val="none"/>
              </w:rPr>
            </w:pPr>
          </w:p>
        </w:tc>
      </w:tr>
      <w:tr w14:paraId="3A0C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32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9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保持安全出口、疏散通道、消防车通道畅通，逃生通道、逃生窗口不得上锁。应急照明、安全疏散指示标志完好。保证常闭式防火门处于关闭状态。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0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3ADD">
            <w:pPr>
              <w:jc w:val="center"/>
              <w:rPr>
                <w:rFonts w:hint="eastAsia" w:ascii="宋体" w:hAnsi="宋体" w:eastAsia="宋体" w:cs="宋体"/>
                <w:i w:val="0"/>
                <w:iCs w:val="0"/>
                <w:color w:val="000000"/>
                <w:sz w:val="20"/>
                <w:szCs w:val="20"/>
                <w:u w:val="none"/>
              </w:rPr>
            </w:pPr>
          </w:p>
        </w:tc>
      </w:tr>
      <w:tr w14:paraId="0F2A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D5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A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F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定期开展消防安全培训和演练，制定消防演练、应急疏散和灭火预案，每半年至少演练一次。每半年至少开展一次消防安全教育培训活动。工作人员应掌握消防安全知识、具备“四个能力”（即检查消除火灾隐患能力、扑救初级火灾能力、组织疏散逃生能力、消防宣传教育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A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A94D">
            <w:pPr>
              <w:jc w:val="center"/>
              <w:rPr>
                <w:rFonts w:hint="eastAsia" w:ascii="宋体" w:hAnsi="宋体" w:eastAsia="宋体" w:cs="宋体"/>
                <w:i w:val="0"/>
                <w:iCs w:val="0"/>
                <w:color w:val="000000"/>
                <w:sz w:val="20"/>
                <w:szCs w:val="20"/>
                <w:u w:val="none"/>
              </w:rPr>
            </w:pPr>
          </w:p>
        </w:tc>
      </w:tr>
      <w:tr w14:paraId="5FC3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B6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2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2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消防设施维护保养，对电器产品及其线路、管路、燃气线路进行维护保养和检测和油烟道清洗，维保记录明晰，及时整改电气火灾隐患。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249A">
            <w:pPr>
              <w:jc w:val="center"/>
              <w:rPr>
                <w:rFonts w:hint="eastAsia" w:ascii="宋体" w:hAnsi="宋体" w:eastAsia="宋体" w:cs="宋体"/>
                <w:i w:val="0"/>
                <w:iCs w:val="0"/>
                <w:color w:val="000000"/>
                <w:sz w:val="20"/>
                <w:szCs w:val="20"/>
                <w:u w:val="none"/>
              </w:rPr>
            </w:pPr>
          </w:p>
        </w:tc>
      </w:tr>
      <w:tr w14:paraId="35FAA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A4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食品药品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4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9C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应建立有效措施禁止在服务场所内兜售保健食品、药品。有为服务对象开展宣传/培训工作，并做好相关记录。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D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6259">
            <w:pPr>
              <w:jc w:val="center"/>
              <w:rPr>
                <w:rFonts w:hint="eastAsia" w:ascii="宋体" w:hAnsi="宋体" w:eastAsia="宋体" w:cs="宋体"/>
                <w:i w:val="0"/>
                <w:iCs w:val="0"/>
                <w:color w:val="000000"/>
                <w:sz w:val="20"/>
                <w:szCs w:val="20"/>
                <w:u w:val="none"/>
              </w:rPr>
            </w:pPr>
          </w:p>
        </w:tc>
      </w:tr>
      <w:tr w14:paraId="1BAF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74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23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每周至少1次检查服务场所内有无过期食品，及时处理过期腐烂的食品。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16CE">
            <w:pPr>
              <w:jc w:val="center"/>
              <w:rPr>
                <w:rFonts w:hint="eastAsia" w:ascii="宋体" w:hAnsi="宋体" w:eastAsia="宋体" w:cs="宋体"/>
                <w:i w:val="0"/>
                <w:iCs w:val="0"/>
                <w:color w:val="000000"/>
                <w:sz w:val="20"/>
                <w:szCs w:val="20"/>
                <w:u w:val="none"/>
              </w:rPr>
            </w:pPr>
          </w:p>
        </w:tc>
      </w:tr>
      <w:tr w14:paraId="7EEB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0958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4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E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应设有药品存放的房间或设备，用于存放和管理公共药品和服务对象委托管理的个人药品，配置药品柜和分药操作台面，药品存放的房间或药品柜应设锁。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4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544">
            <w:pPr>
              <w:jc w:val="center"/>
              <w:rPr>
                <w:rFonts w:hint="eastAsia" w:ascii="宋体" w:hAnsi="宋体" w:eastAsia="宋体" w:cs="宋体"/>
                <w:i w:val="0"/>
                <w:iCs w:val="0"/>
                <w:color w:val="000000"/>
                <w:sz w:val="20"/>
                <w:szCs w:val="20"/>
                <w:u w:val="none"/>
              </w:rPr>
            </w:pPr>
          </w:p>
        </w:tc>
      </w:tr>
      <w:tr w14:paraId="40C4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4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安全保卫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B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72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昼夜巡查、值班、交接表、监控、秩序维护等安全保卫制度完善，目标、责任、措施、要求明确，执行到位，严格落实值班制度，值班记录完整。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D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B880">
            <w:pPr>
              <w:jc w:val="center"/>
              <w:rPr>
                <w:rFonts w:hint="eastAsia" w:ascii="宋体" w:hAnsi="宋体" w:eastAsia="宋体" w:cs="宋体"/>
                <w:i w:val="0"/>
                <w:iCs w:val="0"/>
                <w:color w:val="000000"/>
                <w:sz w:val="20"/>
                <w:szCs w:val="20"/>
                <w:u w:val="none"/>
              </w:rPr>
            </w:pPr>
          </w:p>
        </w:tc>
      </w:tr>
      <w:tr w14:paraId="11DB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5B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6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61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保安室需配备金属探测仪等必要的安全检查设备。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E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2118">
            <w:pPr>
              <w:jc w:val="center"/>
              <w:rPr>
                <w:rFonts w:hint="eastAsia" w:ascii="宋体" w:hAnsi="宋体" w:eastAsia="宋体" w:cs="宋体"/>
                <w:i w:val="0"/>
                <w:iCs w:val="0"/>
                <w:color w:val="000000"/>
                <w:sz w:val="20"/>
                <w:szCs w:val="20"/>
                <w:u w:val="none"/>
              </w:rPr>
            </w:pPr>
          </w:p>
        </w:tc>
      </w:tr>
      <w:tr w14:paraId="3B1C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1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2E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应建立有效措施禁止向服务对象开展非法集资和诈骗活动，或为外单位或个人开展非法集资和诈骗提供任何便利。为服务对象开展宣传培训工作，并做好相关记录。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6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E344">
            <w:pPr>
              <w:jc w:val="center"/>
              <w:rPr>
                <w:rFonts w:hint="eastAsia" w:ascii="宋体" w:hAnsi="宋体" w:eastAsia="宋体" w:cs="宋体"/>
                <w:i w:val="0"/>
                <w:iCs w:val="0"/>
                <w:color w:val="000000"/>
                <w:sz w:val="20"/>
                <w:szCs w:val="20"/>
                <w:u w:val="none"/>
              </w:rPr>
            </w:pPr>
          </w:p>
        </w:tc>
      </w:tr>
      <w:tr w14:paraId="4634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5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4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56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禁止出现虐待、打骂服务对象的行为，不得强迫服务对象劳动。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91A4">
            <w:pPr>
              <w:jc w:val="center"/>
              <w:rPr>
                <w:rFonts w:hint="eastAsia" w:ascii="宋体" w:hAnsi="宋体" w:eastAsia="宋体" w:cs="宋体"/>
                <w:i w:val="0"/>
                <w:iCs w:val="0"/>
                <w:color w:val="000000"/>
                <w:sz w:val="20"/>
                <w:szCs w:val="20"/>
                <w:u w:val="none"/>
              </w:rPr>
            </w:pPr>
          </w:p>
        </w:tc>
      </w:tr>
      <w:tr w14:paraId="41B2E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61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2A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当紧急呼叫装置呼叫时，服务人员要在第一时间响应。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E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900C">
            <w:pPr>
              <w:jc w:val="center"/>
              <w:rPr>
                <w:rFonts w:hint="eastAsia" w:ascii="宋体" w:hAnsi="宋体" w:eastAsia="宋体" w:cs="宋体"/>
                <w:i w:val="0"/>
                <w:iCs w:val="0"/>
                <w:color w:val="000000"/>
                <w:sz w:val="20"/>
                <w:szCs w:val="20"/>
                <w:u w:val="none"/>
              </w:rPr>
            </w:pPr>
          </w:p>
        </w:tc>
      </w:tr>
      <w:tr w14:paraId="66745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AE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3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F6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建立突发事件处置制度，制定食物中毒、传染病蔓延、重大人员伤亡事件、极端天气、自然灾害、群体性事件、紧急情况疏散等突发事件处置预案。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3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9D94">
            <w:pPr>
              <w:jc w:val="center"/>
              <w:rPr>
                <w:rFonts w:hint="eastAsia" w:ascii="宋体" w:hAnsi="宋体" w:eastAsia="宋体" w:cs="宋体"/>
                <w:i w:val="0"/>
                <w:iCs w:val="0"/>
                <w:color w:val="000000"/>
                <w:sz w:val="20"/>
                <w:szCs w:val="20"/>
                <w:u w:val="none"/>
              </w:rPr>
            </w:pPr>
          </w:p>
        </w:tc>
      </w:tr>
      <w:tr w14:paraId="3746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93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5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4F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根据应急预案每半年进行一次应急演练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7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2F03">
            <w:pPr>
              <w:jc w:val="center"/>
              <w:rPr>
                <w:rFonts w:hint="eastAsia" w:ascii="宋体" w:hAnsi="宋体" w:eastAsia="宋体" w:cs="宋体"/>
                <w:i w:val="0"/>
                <w:iCs w:val="0"/>
                <w:color w:val="000000"/>
                <w:sz w:val="20"/>
                <w:szCs w:val="20"/>
                <w:u w:val="none"/>
              </w:rPr>
            </w:pPr>
          </w:p>
        </w:tc>
      </w:tr>
      <w:tr w14:paraId="3725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1A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服务满意度</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42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5539" w:type="dxa"/>
            <w:tcBorders>
              <w:top w:val="single" w:color="000000" w:sz="4" w:space="0"/>
              <w:left w:val="single" w:color="000000" w:sz="4" w:space="0"/>
              <w:bottom w:val="nil"/>
              <w:right w:val="single" w:color="000000" w:sz="4" w:space="0"/>
            </w:tcBorders>
            <w:shd w:val="clear" w:color="auto" w:fill="auto"/>
            <w:vAlign w:val="center"/>
          </w:tcPr>
          <w:p w14:paraId="3D670F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接受服务的服务对象满意度（以采购人调查结果为准）达90%及以上。</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04F2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25F0564">
            <w:pPr>
              <w:jc w:val="center"/>
              <w:rPr>
                <w:rFonts w:hint="eastAsia" w:ascii="宋体" w:hAnsi="宋体" w:eastAsia="宋体" w:cs="宋体"/>
                <w:i w:val="0"/>
                <w:iCs w:val="0"/>
                <w:color w:val="000000"/>
                <w:sz w:val="20"/>
                <w:szCs w:val="20"/>
                <w:u w:val="none"/>
              </w:rPr>
            </w:pPr>
          </w:p>
        </w:tc>
      </w:tr>
      <w:tr w14:paraId="458D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4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评分项总分（小计）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A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A3E6">
            <w:pPr>
              <w:jc w:val="center"/>
              <w:rPr>
                <w:rFonts w:hint="eastAsia" w:ascii="宋体" w:hAnsi="宋体" w:eastAsia="宋体" w:cs="宋体"/>
                <w:i w:val="0"/>
                <w:iCs w:val="0"/>
                <w:color w:val="000000"/>
                <w:sz w:val="20"/>
                <w:szCs w:val="20"/>
                <w:u w:val="none"/>
              </w:rPr>
            </w:pPr>
          </w:p>
        </w:tc>
      </w:tr>
      <w:tr w14:paraId="01E3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扣分项</w:t>
            </w:r>
          </w:p>
        </w:tc>
      </w:tr>
      <w:tr w14:paraId="6C2D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5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25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服从采购人组织领导，积极配合采购人安排的工作任务。不服从安排，每次扣1分。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8F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70EC">
            <w:pPr>
              <w:jc w:val="center"/>
              <w:rPr>
                <w:rFonts w:hint="eastAsia" w:ascii="宋体" w:hAnsi="宋体" w:eastAsia="宋体" w:cs="宋体"/>
                <w:i w:val="0"/>
                <w:iCs w:val="0"/>
                <w:color w:val="000000"/>
                <w:sz w:val="20"/>
                <w:szCs w:val="20"/>
                <w:u w:val="none"/>
              </w:rPr>
            </w:pPr>
          </w:p>
        </w:tc>
      </w:tr>
      <w:tr w14:paraId="2F4A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A1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F8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正确记录服务人员考勤登记。考勤登记错漏，每次扣1分。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F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A615">
            <w:pPr>
              <w:jc w:val="center"/>
              <w:rPr>
                <w:rFonts w:hint="eastAsia" w:ascii="宋体" w:hAnsi="宋体" w:eastAsia="宋体" w:cs="宋体"/>
                <w:i w:val="0"/>
                <w:iCs w:val="0"/>
                <w:color w:val="000000"/>
                <w:sz w:val="20"/>
                <w:szCs w:val="20"/>
                <w:u w:val="none"/>
              </w:rPr>
            </w:pPr>
          </w:p>
        </w:tc>
      </w:tr>
      <w:tr w14:paraId="66CB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AD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19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服务人员服务时间100%在岗。无故迟到、早退、离岗等，每人次扣1分。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C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061C">
            <w:pPr>
              <w:jc w:val="center"/>
              <w:rPr>
                <w:rFonts w:hint="eastAsia" w:ascii="宋体" w:hAnsi="宋体" w:eastAsia="宋体" w:cs="宋体"/>
                <w:i w:val="0"/>
                <w:iCs w:val="0"/>
                <w:color w:val="000000"/>
                <w:sz w:val="20"/>
                <w:szCs w:val="20"/>
                <w:u w:val="none"/>
              </w:rPr>
            </w:pPr>
          </w:p>
        </w:tc>
      </w:tr>
      <w:tr w14:paraId="7E07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39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及时跟进和处理劳动仲议、工伤事件、应急事件。未及时跟进处理，每次扣2分。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16C8">
            <w:pPr>
              <w:jc w:val="center"/>
              <w:rPr>
                <w:rFonts w:hint="eastAsia" w:ascii="宋体" w:hAnsi="宋体" w:eastAsia="宋体" w:cs="宋体"/>
                <w:i w:val="0"/>
                <w:iCs w:val="0"/>
                <w:color w:val="000000"/>
                <w:sz w:val="20"/>
                <w:szCs w:val="20"/>
                <w:u w:val="none"/>
              </w:rPr>
            </w:pPr>
          </w:p>
        </w:tc>
      </w:tr>
      <w:tr w14:paraId="29BD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E1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5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A7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服务人员仪容仪表整洁得体，精神面貌积极阳光，自觉维护采购人的形象。不维护采购人荣誉，诋毁采购人形象、破坏安定团结的，每人次扣2分。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F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C797">
            <w:pPr>
              <w:jc w:val="center"/>
              <w:rPr>
                <w:rFonts w:hint="eastAsia" w:ascii="宋体" w:hAnsi="宋体" w:eastAsia="宋体" w:cs="宋体"/>
                <w:i w:val="0"/>
                <w:iCs w:val="0"/>
                <w:color w:val="000000"/>
                <w:sz w:val="20"/>
                <w:szCs w:val="20"/>
                <w:u w:val="none"/>
              </w:rPr>
            </w:pPr>
          </w:p>
        </w:tc>
      </w:tr>
      <w:tr w14:paraId="59DB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10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D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5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服务人员积极落实采购人的传染病防控和安全管理要求。违反的，每人次扣2分。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8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F60D">
            <w:pPr>
              <w:jc w:val="center"/>
              <w:rPr>
                <w:rFonts w:hint="eastAsia" w:ascii="宋体" w:hAnsi="宋体" w:eastAsia="宋体" w:cs="宋体"/>
                <w:i w:val="0"/>
                <w:iCs w:val="0"/>
                <w:color w:val="000000"/>
                <w:sz w:val="20"/>
                <w:szCs w:val="20"/>
                <w:u w:val="none"/>
              </w:rPr>
            </w:pPr>
          </w:p>
        </w:tc>
      </w:tr>
      <w:tr w14:paraId="3D49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2BF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8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C2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按时发放工资。由中标人按合同约定的时间按时发放服务人员工资。延迟支付工资的，每延迟一天扣0.5分。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8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6C30">
            <w:pPr>
              <w:jc w:val="center"/>
              <w:rPr>
                <w:rFonts w:hint="eastAsia" w:ascii="宋体" w:hAnsi="宋体" w:eastAsia="宋体" w:cs="宋体"/>
                <w:i w:val="0"/>
                <w:iCs w:val="0"/>
                <w:color w:val="000000"/>
                <w:sz w:val="20"/>
                <w:szCs w:val="20"/>
                <w:u w:val="none"/>
              </w:rPr>
            </w:pPr>
          </w:p>
        </w:tc>
      </w:tr>
      <w:tr w14:paraId="710EF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18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0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B7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服务人员入职一个月内完成签订劳动合同，签订率100%。超时、错漏签订的，每人次扣1分。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F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21C4">
            <w:pPr>
              <w:jc w:val="center"/>
              <w:rPr>
                <w:rFonts w:hint="eastAsia" w:ascii="宋体" w:hAnsi="宋体" w:eastAsia="宋体" w:cs="宋体"/>
                <w:i w:val="0"/>
                <w:iCs w:val="0"/>
                <w:color w:val="000000"/>
                <w:sz w:val="20"/>
                <w:szCs w:val="20"/>
                <w:u w:val="none"/>
              </w:rPr>
            </w:pPr>
          </w:p>
        </w:tc>
      </w:tr>
      <w:tr w14:paraId="440F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D7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C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当月新入职服务人员社保必须在次月缴纳成功（服务人员个人原因除外）。迟缴、错缴、漏缴的，每人次扣1分。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7FD2">
            <w:pPr>
              <w:jc w:val="center"/>
              <w:rPr>
                <w:rFonts w:hint="eastAsia" w:ascii="宋体" w:hAnsi="宋体" w:eastAsia="宋体" w:cs="宋体"/>
                <w:i w:val="0"/>
                <w:iCs w:val="0"/>
                <w:color w:val="000000"/>
                <w:sz w:val="20"/>
                <w:szCs w:val="20"/>
                <w:u w:val="none"/>
              </w:rPr>
            </w:pPr>
          </w:p>
        </w:tc>
      </w:tr>
      <w:tr w14:paraId="4E586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0B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w:t>
            </w:r>
          </w:p>
        </w:tc>
        <w:tc>
          <w:tcPr>
            <w:tcW w:w="5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E6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积极及时落实采购人提出的整改要求。未按时整改的，每次扣2分。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2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0A4A">
            <w:pPr>
              <w:jc w:val="center"/>
              <w:rPr>
                <w:rFonts w:hint="eastAsia" w:ascii="宋体" w:hAnsi="宋体" w:eastAsia="宋体" w:cs="宋体"/>
                <w:i w:val="0"/>
                <w:iCs w:val="0"/>
                <w:color w:val="000000"/>
                <w:sz w:val="20"/>
                <w:szCs w:val="20"/>
                <w:u w:val="none"/>
              </w:rPr>
            </w:pPr>
          </w:p>
        </w:tc>
      </w:tr>
      <w:tr w14:paraId="1D54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7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扣分项总分（小计）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A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B1C0">
            <w:pPr>
              <w:jc w:val="center"/>
              <w:rPr>
                <w:rFonts w:hint="eastAsia" w:ascii="宋体" w:hAnsi="宋体" w:eastAsia="宋体" w:cs="宋体"/>
                <w:i w:val="0"/>
                <w:iCs w:val="0"/>
                <w:color w:val="000000"/>
                <w:sz w:val="20"/>
                <w:szCs w:val="20"/>
                <w:u w:val="none"/>
              </w:rPr>
            </w:pPr>
          </w:p>
        </w:tc>
      </w:tr>
      <w:tr w14:paraId="1FDB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总得分（月度考核总得分=评分项总分-扣分项总分。扣分项据实扣分，不设上限。）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9D10">
            <w:pPr>
              <w:jc w:val="center"/>
              <w:rPr>
                <w:rFonts w:hint="eastAsia" w:ascii="宋体" w:hAnsi="宋体" w:eastAsia="宋体" w:cs="宋体"/>
                <w:i w:val="0"/>
                <w:iCs w:val="0"/>
                <w:color w:val="000000"/>
                <w:sz w:val="20"/>
                <w:szCs w:val="20"/>
                <w:u w:val="none"/>
              </w:rPr>
            </w:pPr>
          </w:p>
        </w:tc>
      </w:tr>
      <w:tr w14:paraId="6482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1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意见建议</w:t>
            </w:r>
          </w:p>
        </w:tc>
        <w:tc>
          <w:tcPr>
            <w:tcW w:w="71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67914">
            <w:pPr>
              <w:jc w:val="left"/>
              <w:rPr>
                <w:rFonts w:hint="eastAsia" w:ascii="宋体" w:hAnsi="宋体" w:eastAsia="宋体" w:cs="宋体"/>
                <w:i w:val="0"/>
                <w:iCs w:val="0"/>
                <w:color w:val="000000"/>
                <w:sz w:val="20"/>
                <w:szCs w:val="20"/>
                <w:u w:val="none"/>
              </w:rPr>
            </w:pPr>
          </w:p>
        </w:tc>
      </w:tr>
      <w:tr w14:paraId="2228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8900" w:type="dxa"/>
            <w:gridSpan w:val="5"/>
            <w:tcBorders>
              <w:top w:val="nil"/>
              <w:left w:val="nil"/>
              <w:bottom w:val="nil"/>
              <w:right w:val="nil"/>
            </w:tcBorders>
            <w:shd w:val="clear" w:color="auto" w:fill="auto"/>
            <w:vAlign w:val="center"/>
          </w:tcPr>
          <w:p w14:paraId="5B4FB1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p w14:paraId="53FA7F1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被考核单位项目负责人签名：                             日期：</w:t>
            </w:r>
            <w:r>
              <w:rPr>
                <w:rFonts w:hint="eastAsia" w:ascii="宋体" w:hAnsi="宋体" w:eastAsia="宋体" w:cs="宋体"/>
                <w:i w:val="0"/>
                <w:iCs w:val="0"/>
                <w:snapToGrid w:val="0"/>
                <w:color w:val="000000"/>
                <w:kern w:val="0"/>
                <w:sz w:val="20"/>
                <w:szCs w:val="20"/>
                <w:u w:val="none"/>
                <w:lang w:val="en-US" w:eastAsia="zh-CN" w:bidi="ar"/>
              </w:rPr>
              <w:br w:type="textWrapping"/>
            </w:r>
          </w:p>
          <w:p w14:paraId="287E6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项目考核人员签名：                                     日期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                        </w:t>
            </w:r>
          </w:p>
        </w:tc>
      </w:tr>
    </w:tbl>
    <w:p w14:paraId="4B6F5BA8">
      <w:pPr>
        <w:pStyle w:val="11"/>
        <w:rPr>
          <w:rFonts w:hint="eastAsia" w:ascii="仿宋" w:hAnsi="仿宋" w:eastAsia="仿宋" w:cs="仿宋"/>
          <w:sz w:val="24"/>
          <w:szCs w:val="24"/>
          <w:highlight w:val="none"/>
        </w:rPr>
      </w:pPr>
      <w:r>
        <w:rPr>
          <w:rFonts w:hint="eastAsia" w:ascii="仿宋" w:hAnsi="仿宋" w:eastAsia="仿宋" w:cs="仿宋"/>
          <w:snapToGrid w:val="0"/>
          <w:color w:val="000000"/>
          <w:kern w:val="2"/>
          <w:sz w:val="24"/>
          <w:szCs w:val="24"/>
          <w:highlight w:val="none"/>
          <w:lang w:val="en-US" w:eastAsia="zh-CN" w:bidi="ar-SA"/>
        </w:rPr>
        <w:t>备注：本考核表，在使用过程中如有变动，可经双方协商通过后，加以补充、修改完善。</w:t>
      </w:r>
    </w:p>
    <w:sectPr>
      <w:pgSz w:w="11906" w:h="16838"/>
      <w:pgMar w:top="1587" w:right="141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355567E-7665-4D0F-9936-F4EE87D094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30A822A-5D7B-49D1-A48D-B03C1DDC5A0D}"/>
  </w:font>
  <w:font w:name="楷体_GB2312">
    <w:panose1 w:val="02010609030101010101"/>
    <w:charset w:val="86"/>
    <w:family w:val="auto"/>
    <w:pitch w:val="default"/>
    <w:sig w:usb0="00000001" w:usb1="080E0000" w:usb2="00000000" w:usb3="00000000" w:csb0="00040000" w:csb1="00000000"/>
    <w:embedRegular r:id="rId3" w:fontKey="{C42EEF52-DCB6-4811-91D2-F3AA2D388A48}"/>
  </w:font>
  <w:font w:name="仿宋_GB2312">
    <w:panose1 w:val="02010609030101010101"/>
    <w:charset w:val="86"/>
    <w:family w:val="auto"/>
    <w:pitch w:val="default"/>
    <w:sig w:usb0="00000001" w:usb1="080E0000" w:usb2="00000000" w:usb3="00000000" w:csb0="00040000" w:csb1="00000000"/>
    <w:embedRegular r:id="rId4" w:fontKey="{6B8A5BDA-B971-4820-AE43-33B405AC93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0F4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167A2E">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2167A2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B53FC"/>
    <w:multiLevelType w:val="singleLevel"/>
    <w:tmpl w:val="A99B53FC"/>
    <w:lvl w:ilvl="0" w:tentative="0">
      <w:start w:val="1"/>
      <w:numFmt w:val="decimal"/>
      <w:suff w:val="nothing"/>
      <w:lvlText w:val="%1．"/>
      <w:lvlJc w:val="left"/>
      <w:pPr>
        <w:ind w:left="0" w:firstLine="400"/>
      </w:pPr>
      <w:rPr>
        <w:rFonts w:hint="default"/>
      </w:rPr>
    </w:lvl>
  </w:abstractNum>
  <w:abstractNum w:abstractNumId="1">
    <w:nsid w:val="B0785AEB"/>
    <w:multiLevelType w:val="singleLevel"/>
    <w:tmpl w:val="B0785AEB"/>
    <w:lvl w:ilvl="0" w:tentative="0">
      <w:start w:val="1"/>
      <w:numFmt w:val="decimal"/>
      <w:suff w:val="nothing"/>
      <w:lvlText w:val="%1．"/>
      <w:lvlJc w:val="left"/>
      <w:pPr>
        <w:ind w:left="0" w:firstLine="400"/>
      </w:pPr>
      <w:rPr>
        <w:rFonts w:hint="default"/>
      </w:rPr>
    </w:lvl>
  </w:abstractNum>
  <w:abstractNum w:abstractNumId="2">
    <w:nsid w:val="D1CC1C6B"/>
    <w:multiLevelType w:val="singleLevel"/>
    <w:tmpl w:val="D1CC1C6B"/>
    <w:lvl w:ilvl="0" w:tentative="0">
      <w:start w:val="1"/>
      <w:numFmt w:val="decimal"/>
      <w:suff w:val="nothing"/>
      <w:lvlText w:val="%1．"/>
      <w:lvlJc w:val="left"/>
      <w:pPr>
        <w:ind w:left="0" w:firstLine="400"/>
      </w:pPr>
      <w:rPr>
        <w:rFonts w:hint="default"/>
      </w:rPr>
    </w:lvl>
  </w:abstractNum>
  <w:abstractNum w:abstractNumId="3">
    <w:nsid w:val="EC150863"/>
    <w:multiLevelType w:val="singleLevel"/>
    <w:tmpl w:val="EC150863"/>
    <w:lvl w:ilvl="0" w:tentative="0">
      <w:start w:val="1"/>
      <w:numFmt w:val="decimal"/>
      <w:suff w:val="nothing"/>
      <w:lvlText w:val="%1．"/>
      <w:lvlJc w:val="left"/>
      <w:pPr>
        <w:ind w:left="-10" w:firstLine="400"/>
      </w:pPr>
      <w:rPr>
        <w:rFonts w:hint="default"/>
      </w:rPr>
    </w:lvl>
  </w:abstractNum>
  <w:abstractNum w:abstractNumId="4">
    <w:nsid w:val="0985152F"/>
    <w:multiLevelType w:val="singleLevel"/>
    <w:tmpl w:val="0985152F"/>
    <w:lvl w:ilvl="0" w:tentative="0">
      <w:start w:val="1"/>
      <w:numFmt w:val="decimal"/>
      <w:suff w:val="nothing"/>
      <w:lvlText w:val="%1．"/>
      <w:lvlJc w:val="left"/>
      <w:pPr>
        <w:ind w:left="0" w:firstLine="400"/>
      </w:pPr>
      <w:rPr>
        <w:rFonts w:hint="default"/>
      </w:rPr>
    </w:lvl>
  </w:abstractNum>
  <w:abstractNum w:abstractNumId="5">
    <w:nsid w:val="2115380E"/>
    <w:multiLevelType w:val="singleLevel"/>
    <w:tmpl w:val="2115380E"/>
    <w:lvl w:ilvl="0" w:tentative="0">
      <w:start w:val="1"/>
      <w:numFmt w:val="decimal"/>
      <w:suff w:val="nothing"/>
      <w:lvlText w:val="（%1）"/>
      <w:lvlJc w:val="left"/>
      <w:pPr>
        <w:ind w:left="0" w:firstLine="420"/>
      </w:pPr>
      <w:rPr>
        <w:rFonts w:hint="default"/>
      </w:rPr>
    </w:lvl>
  </w:abstractNum>
  <w:abstractNum w:abstractNumId="6">
    <w:nsid w:val="485238EE"/>
    <w:multiLevelType w:val="singleLevel"/>
    <w:tmpl w:val="485238EE"/>
    <w:lvl w:ilvl="0" w:tentative="0">
      <w:start w:val="1"/>
      <w:numFmt w:val="decimal"/>
      <w:suff w:val="nothing"/>
      <w:lvlText w:val="（%1）"/>
      <w:lvlJc w:val="left"/>
      <w:pPr>
        <w:ind w:left="0" w:firstLine="420"/>
      </w:pPr>
      <w:rPr>
        <w:rFonts w:hint="default"/>
      </w:rPr>
    </w:lvl>
  </w:abstractNum>
  <w:abstractNum w:abstractNumId="7">
    <w:nsid w:val="69147735"/>
    <w:multiLevelType w:val="singleLevel"/>
    <w:tmpl w:val="69147735"/>
    <w:lvl w:ilvl="0" w:tentative="0">
      <w:start w:val="1"/>
      <w:numFmt w:val="decimal"/>
      <w:suff w:val="nothing"/>
      <w:lvlText w:val="（%1）"/>
      <w:lvlJc w:val="left"/>
      <w:pPr>
        <w:ind w:left="0" w:firstLine="420"/>
      </w:pPr>
      <w:rPr>
        <w:rFonts w:hint="default"/>
      </w:rPr>
    </w:lvl>
  </w:abstractNum>
  <w:abstractNum w:abstractNumId="8">
    <w:nsid w:val="69D5FCBF"/>
    <w:multiLevelType w:val="singleLevel"/>
    <w:tmpl w:val="69D5FCBF"/>
    <w:lvl w:ilvl="0" w:tentative="0">
      <w:start w:val="1"/>
      <w:numFmt w:val="chineseCounting"/>
      <w:suff w:val="nothing"/>
      <w:lvlText w:val="%1、"/>
      <w:lvlJc w:val="left"/>
      <w:pPr>
        <w:ind w:left="0" w:firstLine="420"/>
      </w:pPr>
      <w:rPr>
        <w:rFonts w:hint="eastAsia"/>
      </w:rPr>
    </w:lvl>
  </w:abstractNum>
  <w:num w:numId="1">
    <w:abstractNumId w:val="8"/>
  </w:num>
  <w:num w:numId="2">
    <w:abstractNumId w:val="3"/>
  </w:num>
  <w:num w:numId="3">
    <w:abstractNumId w:val="1"/>
  </w:num>
  <w:num w:numId="4">
    <w:abstractNumId w:val="6"/>
  </w:num>
  <w:num w:numId="5">
    <w:abstractNumId w:val="7"/>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MTQ4OTlmNWM3MzFjZDZiY2ZmMWQ2ZjllYmUyMGUifQ=="/>
  </w:docVars>
  <w:rsids>
    <w:rsidRoot w:val="00000000"/>
    <w:rsid w:val="003357D8"/>
    <w:rsid w:val="00953D04"/>
    <w:rsid w:val="01771755"/>
    <w:rsid w:val="02D45C43"/>
    <w:rsid w:val="02D6549A"/>
    <w:rsid w:val="04BC223F"/>
    <w:rsid w:val="0A78246D"/>
    <w:rsid w:val="0CF27A1D"/>
    <w:rsid w:val="131D660D"/>
    <w:rsid w:val="154B12CB"/>
    <w:rsid w:val="164216B9"/>
    <w:rsid w:val="16D36999"/>
    <w:rsid w:val="1ADD3885"/>
    <w:rsid w:val="21C42E0F"/>
    <w:rsid w:val="22A3095C"/>
    <w:rsid w:val="260333D3"/>
    <w:rsid w:val="2AE35581"/>
    <w:rsid w:val="2FD05508"/>
    <w:rsid w:val="32571CF3"/>
    <w:rsid w:val="337963EE"/>
    <w:rsid w:val="3419442A"/>
    <w:rsid w:val="3575411C"/>
    <w:rsid w:val="35E674FA"/>
    <w:rsid w:val="361361D1"/>
    <w:rsid w:val="36E5250A"/>
    <w:rsid w:val="3AB46F3A"/>
    <w:rsid w:val="3D9A2417"/>
    <w:rsid w:val="3DA90835"/>
    <w:rsid w:val="3E8F1850"/>
    <w:rsid w:val="404B4189"/>
    <w:rsid w:val="49C37F7C"/>
    <w:rsid w:val="4AD3688A"/>
    <w:rsid w:val="51E55B7A"/>
    <w:rsid w:val="522F4903"/>
    <w:rsid w:val="530E1339"/>
    <w:rsid w:val="55F62FD8"/>
    <w:rsid w:val="569972B8"/>
    <w:rsid w:val="579B4B83"/>
    <w:rsid w:val="57A7455B"/>
    <w:rsid w:val="57D33B09"/>
    <w:rsid w:val="585A7E7E"/>
    <w:rsid w:val="59EB21BE"/>
    <w:rsid w:val="5A0306F3"/>
    <w:rsid w:val="5D275DA0"/>
    <w:rsid w:val="5DB73B5A"/>
    <w:rsid w:val="60B847DE"/>
    <w:rsid w:val="662C38A9"/>
    <w:rsid w:val="664B3E44"/>
    <w:rsid w:val="66A40875"/>
    <w:rsid w:val="6C810E50"/>
    <w:rsid w:val="6E2A4841"/>
    <w:rsid w:val="71673F9B"/>
    <w:rsid w:val="78C834E1"/>
    <w:rsid w:val="7BD24F49"/>
    <w:rsid w:val="7C6E38E0"/>
    <w:rsid w:val="7D2479A2"/>
    <w:rsid w:val="7D7D6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ind w:left="840"/>
      <w:jc w:val="left"/>
    </w:pPr>
    <w:rPr>
      <w:rFonts w:ascii="Calibri" w:hAnsi="Calibri" w:cs="Calibri"/>
      <w:sz w:val="18"/>
      <w:szCs w:val="18"/>
    </w:rPr>
  </w:style>
  <w:style w:type="paragraph" w:styleId="4">
    <w:name w:val="annotation text"/>
    <w:qFormat/>
    <w:uiPriority w:val="0"/>
    <w:pPr>
      <w:widowControl w:val="0"/>
      <w:spacing w:line="360" w:lineRule="auto"/>
      <w:ind w:firstLine="960" w:firstLineChars="200"/>
      <w:jc w:val="left"/>
    </w:pPr>
    <w:rPr>
      <w:rFonts w:ascii="Times New Roman"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BodyText"/>
    <w:next w:val="1"/>
    <w:qFormat/>
    <w:uiPriority w:val="0"/>
    <w:pPr>
      <w:widowControl/>
      <w:spacing w:line="360" w:lineRule="auto"/>
      <w:ind w:firstLine="960" w:firstLineChars="200"/>
      <w:jc w:val="both"/>
      <w:textAlignment w:val="baseline"/>
    </w:pPr>
    <w:rPr>
      <w:rFonts w:ascii="宋体" w:hAnsi="宋体" w:eastAsia="宋体" w:cs="Times New Roman"/>
      <w:sz w:val="21"/>
      <w:szCs w:val="21"/>
      <w:lang w:val="zh-CN" w:eastAsia="zh-CN" w:bidi="zh-CN"/>
    </w:rPr>
  </w:style>
  <w:style w:type="table" w:customStyle="1" w:styleId="1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13">
    <w:name w:val="List Paragraph"/>
    <w:basedOn w:val="1"/>
    <w:qFormat/>
    <w:uiPriority w:val="34"/>
    <w:pPr>
      <w:widowControl w:val="0"/>
      <w:ind w:firstLine="420" w:firstLineChars="200"/>
      <w:jc w:val="both"/>
    </w:pPr>
    <w:rPr>
      <w:rFonts w:ascii="Calibri" w:hAnsi="Calibri"/>
      <w:kern w:val="2"/>
      <w:szCs w:val="22"/>
    </w:rPr>
  </w:style>
  <w:style w:type="character" w:customStyle="1" w:styleId="14">
    <w:name w:val="font21"/>
    <w:basedOn w:val="10"/>
    <w:qFormat/>
    <w:uiPriority w:val="0"/>
    <w:rPr>
      <w:rFonts w:hint="eastAsia" w:ascii="宋体" w:hAnsi="宋体" w:eastAsia="宋体" w:cs="宋体"/>
      <w:color w:val="FF0000"/>
      <w:sz w:val="19"/>
      <w:szCs w:val="19"/>
      <w:u w:val="none"/>
    </w:rPr>
  </w:style>
  <w:style w:type="character" w:customStyle="1" w:styleId="15">
    <w:name w:val="font01"/>
    <w:basedOn w:val="10"/>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9098</Words>
  <Characters>9288</Characters>
  <Lines>0</Lines>
  <Paragraphs>0</Paragraphs>
  <TotalTime>94</TotalTime>
  <ScaleCrop>false</ScaleCrop>
  <LinksUpToDate>false</LinksUpToDate>
  <CharactersWithSpaces>9407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2023-06-29T02:53:00Z</dcterms:created>
  <dc:creator>Qian</dc:creator>
  <cp:lastModifiedBy>yf</cp:lastModifiedBy>
  <cp:lastPrinted>2024-08-23T01:06:00Z</cp:lastPrinted>
  <dcterms:modified xsi:type="dcterms:W3CDTF">2024-09-12T14:14:15Z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B71B1ABEBEC144F9914B1EB45C779232_13</vt:lpwstr>
  </property>
</Properties>
</file>