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A0E73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202</w:t>
      </w:r>
      <w:r>
        <w:rPr>
          <w:rFonts w:hint="eastAsia" w:ascii="宋体" w:hAnsi="宋体" w:eastAsia="宋体"/>
          <w:b/>
          <w:sz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</w:rPr>
        <w:t>年中山市残疾人康复救助项目（0-6岁残疾儿童康复救助</w:t>
      </w:r>
      <w:r>
        <w:rPr>
          <w:rFonts w:hint="eastAsia" w:ascii="宋体" w:hAnsi="宋体" w:eastAsia="宋体"/>
          <w:b/>
          <w:sz w:val="28"/>
          <w:lang w:val="en-US" w:eastAsia="zh-CN"/>
        </w:rPr>
        <w:t>服务</w:t>
      </w:r>
      <w:r>
        <w:rPr>
          <w:rFonts w:hint="eastAsia" w:ascii="宋体" w:hAnsi="宋体" w:eastAsia="宋体"/>
          <w:b/>
          <w:sz w:val="28"/>
        </w:rPr>
        <w:t>）</w:t>
      </w:r>
    </w:p>
    <w:p w14:paraId="5CD73838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68FBA7B3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01BAAE46">
      <w:pPr>
        <w:rPr>
          <w:rFonts w:hint="eastAsia" w:ascii="宋体" w:hAnsi="宋体" w:eastAsia="宋体" w:cs="宋体"/>
          <w:b/>
          <w:sz w:val="24"/>
        </w:rPr>
      </w:pPr>
    </w:p>
    <w:p w14:paraId="46FA917F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1259"/>
        <w:gridCol w:w="1909"/>
        <w:gridCol w:w="1119"/>
        <w:gridCol w:w="2410"/>
      </w:tblGrid>
      <w:tr w14:paraId="7F6EC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594C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EE46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C94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5921"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B7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BF9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1AE0D2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801837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F7E2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13AE78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D2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CAE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03AC0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F2B5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86D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93D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37B6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114B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贵单位能够提供的残疾类别服务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：</w:t>
            </w:r>
          </w:p>
          <w:p w14:paraId="4161E302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257AC38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听力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言语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肢体（脑瘫）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智力残疾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孤独症</w:t>
            </w:r>
          </w:p>
          <w:p w14:paraId="4A325135">
            <w:pPr>
              <w:pStyle w:val="6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0532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3BBE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7537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贵单位具备的资质、许可证书：</w:t>
            </w:r>
          </w:p>
          <w:p w14:paraId="08D906AA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4842B7FE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49E3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B23937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79D6825C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37D99693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1243DF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7469A7"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C0CB7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7FD87298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 w14:paraId="22D4164B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 w14:paraId="291BBC4F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 w14:paraId="192FCB63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 w14:paraId="20109530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 w14:paraId="658AC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EEE7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70500"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44A65C9">
            <w:pPr>
              <w:pStyle w:val="6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D1BB66"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01A1C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ACD7C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65BA9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A65FB3A">
      <w:pPr>
        <w:pStyle w:val="6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：可根据实际情况选填，也可以在此基础上外延增加内</w:t>
      </w:r>
      <w:r>
        <w:rPr>
          <w:rFonts w:hint="eastAsia"/>
          <w:sz w:val="24"/>
          <w:szCs w:val="24"/>
        </w:rPr>
        <w:t>容）</w:t>
      </w:r>
    </w:p>
    <w:p w14:paraId="1AE4A41A">
      <w:pPr>
        <w:pStyle w:val="2"/>
        <w:rPr>
          <w:rFonts w:hint="eastAsia"/>
        </w:rPr>
      </w:pPr>
    </w:p>
    <w:p w14:paraId="47458260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FD4114B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141F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11E624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553FC8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实际情况及对项目的意见等</w:t>
            </w:r>
          </w:p>
        </w:tc>
      </w:tr>
      <w:tr w14:paraId="31F7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E3B03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5F8739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7798491D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653512EF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5058376C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8B56C0B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CE5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143946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A068C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6C3516E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6DCDDEFC">
            <w:pPr>
              <w:rPr>
                <w:rFonts w:hint="eastAsia"/>
              </w:rPr>
            </w:pPr>
          </w:p>
          <w:p w14:paraId="0FC2D584">
            <w:pPr>
              <w:rPr>
                <w:rFonts w:hint="eastAsia"/>
                <w:lang w:val="en-US" w:eastAsia="zh-CN"/>
              </w:rPr>
            </w:pPr>
          </w:p>
        </w:tc>
      </w:tr>
      <w:tr w14:paraId="3685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4C7C36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C70088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涉及的相关标准和规范进行概述。</w:t>
            </w:r>
          </w:p>
          <w:p w14:paraId="372A81D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762A75AE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730D7733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FDB8047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6497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5B7872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110B57B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市场竞争程度、价格水平或价格构成等进行概述。</w:t>
            </w:r>
          </w:p>
          <w:p w14:paraId="5B74F2D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234FAD4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4032668B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7A8A720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7093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41E972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起至今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）同类项目历史成交情况</w:t>
            </w:r>
          </w:p>
        </w:tc>
        <w:tc>
          <w:tcPr>
            <w:tcW w:w="1727" w:type="dxa"/>
            <w:vAlign w:val="center"/>
          </w:tcPr>
          <w:p w14:paraId="16F8AD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290CF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12F91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76CA5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40659E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4EB5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825" w:type="dxa"/>
            <w:vMerge w:val="continue"/>
            <w:vAlign w:val="center"/>
          </w:tcPr>
          <w:p w14:paraId="69D2AF9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0F71FF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2235259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943F4E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930CBE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23002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A6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25" w:type="dxa"/>
            <w:vMerge w:val="continue"/>
            <w:vAlign w:val="center"/>
          </w:tcPr>
          <w:p w14:paraId="255D31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FB6EA1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D4D58F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234DCB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FB3843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48943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0D7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25" w:type="dxa"/>
            <w:vMerge w:val="continue"/>
            <w:vAlign w:val="center"/>
          </w:tcPr>
          <w:p w14:paraId="04BA88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F9842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75EA892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8E546A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6E1000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58B118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BD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25" w:type="dxa"/>
            <w:vAlign w:val="center"/>
          </w:tcPr>
          <w:p w14:paraId="6E67BF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605C787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请简要说明贵单位关于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本项目的履约能力。</w:t>
            </w:r>
          </w:p>
          <w:p w14:paraId="169AEDC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396F3B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AB128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E6FFE6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40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</w:trPr>
        <w:tc>
          <w:tcPr>
            <w:tcW w:w="1825" w:type="dxa"/>
            <w:vMerge w:val="restart"/>
            <w:vAlign w:val="center"/>
          </w:tcPr>
          <w:p w14:paraId="0E5429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0EBC95A1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请提供贵单位拟投入本项目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团队人员配置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场地设备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情况。               </w:t>
            </w:r>
          </w:p>
          <w:p w14:paraId="4D5389D1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11DECFB6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EC6762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35B4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F3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9B8C6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8D553AC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 w14:paraId="529F55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bookmarkStart w:id="0" w:name="_GoBack"/>
            <w:bookmarkEnd w:id="0"/>
          </w:p>
          <w:p w14:paraId="4F7095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A08D0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FBF4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0A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A99DC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6ACA8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1682D7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15EBAC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CAD13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5CC53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0B0D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D8D09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146A1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3D3CCE0E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DE42D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3196BD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23D406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4EE5BC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 w14:paraId="66C998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三、康复课程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价格调研</w:t>
      </w:r>
    </w:p>
    <w:tbl>
      <w:tblPr>
        <w:tblStyle w:val="3"/>
        <w:tblW w:w="15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857"/>
        <w:gridCol w:w="5205"/>
        <w:gridCol w:w="2490"/>
        <w:gridCol w:w="1830"/>
        <w:gridCol w:w="1035"/>
      </w:tblGrid>
      <w:tr w14:paraId="254C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02" w:type="dxa"/>
            <w:vAlign w:val="center"/>
          </w:tcPr>
          <w:p w14:paraId="0EDFB4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2857" w:type="dxa"/>
            <w:vAlign w:val="center"/>
          </w:tcPr>
          <w:p w14:paraId="415FA3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服务类型</w:t>
            </w:r>
          </w:p>
        </w:tc>
        <w:tc>
          <w:tcPr>
            <w:tcW w:w="5205" w:type="dxa"/>
            <w:vAlign w:val="center"/>
          </w:tcPr>
          <w:p w14:paraId="7E14CF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23495</wp:posOffset>
                      </wp:positionV>
                      <wp:extent cx="1576705" cy="812800"/>
                      <wp:effectExtent l="3175" t="5715" r="20320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35295" y="1358900"/>
                                <a:ext cx="1576705" cy="812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56.7pt;margin-top:1.85pt;height:64pt;width:124.15pt;z-index:251659264;mso-width-relative:page;mso-height-relative:page;" filled="f" stroked="t" coordsize="21600,21600" o:gfxdata="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m8dpdUAAAAJAQAADwAAAAAAAAABACAAAAAiAAAAZHJzL2Rvd25yZXYueG1s&#10;UEsBAhQAFAAAAAgAh07iQKB7M2/7AQAAzQMAAA4AAAAAAAAAAQAgAAAAJAEAAGRycy9lMm9Eb2Mu&#10;eG1sUEsFBgAAAAAGAAYAWQEAAJE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490" w:type="dxa"/>
            <w:vAlign w:val="top"/>
          </w:tcPr>
          <w:p w14:paraId="3002303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服务时长 </w:t>
            </w:r>
          </w:p>
          <w:p w14:paraId="3EA0AD9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(分钟/节) </w:t>
            </w:r>
          </w:p>
          <w:p w14:paraId="758F16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频率 </w:t>
            </w:r>
          </w:p>
          <w:p w14:paraId="28C19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（次/年）</w:t>
            </w:r>
          </w:p>
        </w:tc>
        <w:tc>
          <w:tcPr>
            <w:tcW w:w="1830" w:type="dxa"/>
            <w:vAlign w:val="center"/>
          </w:tcPr>
          <w:p w14:paraId="0B0CDC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收费标准</w:t>
            </w:r>
          </w:p>
          <w:p w14:paraId="6C5886D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（元/节）</w:t>
            </w:r>
          </w:p>
        </w:tc>
        <w:tc>
          <w:tcPr>
            <w:tcW w:w="1035" w:type="dxa"/>
            <w:vAlign w:val="center"/>
          </w:tcPr>
          <w:p w14:paraId="13AEBDD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FEE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02" w:type="dxa"/>
            <w:vMerge w:val="restart"/>
            <w:vAlign w:val="center"/>
          </w:tcPr>
          <w:p w14:paraId="547E22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听力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残疾</w:t>
            </w:r>
          </w:p>
        </w:tc>
        <w:tc>
          <w:tcPr>
            <w:tcW w:w="2857" w:type="dxa"/>
            <w:vAlign w:val="top"/>
          </w:tcPr>
          <w:p w14:paraId="13826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 w14:paraId="64D18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围绕听能、言语、语言、认知、沟通等领域开展</w:t>
            </w:r>
          </w:p>
        </w:tc>
        <w:tc>
          <w:tcPr>
            <w:tcW w:w="2490" w:type="dxa"/>
            <w:vAlign w:val="top"/>
          </w:tcPr>
          <w:p w14:paraId="508AFD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31CBD9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1C0868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F3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02" w:type="dxa"/>
            <w:vMerge w:val="continue"/>
          </w:tcPr>
          <w:p w14:paraId="545EC80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 w14:paraId="1E67B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 w14:paraId="11A64E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围绕听能、言语、语言、认知、沟通等领域开展</w:t>
            </w:r>
          </w:p>
        </w:tc>
        <w:tc>
          <w:tcPr>
            <w:tcW w:w="2490" w:type="dxa"/>
            <w:vAlign w:val="top"/>
          </w:tcPr>
          <w:p w14:paraId="1B1152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7C082E8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24FC9B4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D4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 w14:paraId="65FF0D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center"/>
          </w:tcPr>
          <w:p w14:paraId="29F04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 w14:paraId="5356B7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777513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听力测试与助听设备效果评估</w:t>
            </w:r>
          </w:p>
        </w:tc>
        <w:tc>
          <w:tcPr>
            <w:tcW w:w="2490" w:type="dxa"/>
            <w:vAlign w:val="top"/>
          </w:tcPr>
          <w:p w14:paraId="5CA8E2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7117AB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3922FB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74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 w14:paraId="617763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11D01A6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6285C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听觉能力评估</w:t>
            </w:r>
          </w:p>
        </w:tc>
        <w:tc>
          <w:tcPr>
            <w:tcW w:w="2490" w:type="dxa"/>
            <w:vAlign w:val="top"/>
          </w:tcPr>
          <w:p w14:paraId="5AE603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2F3BC4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0FA67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8B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 w14:paraId="0E5AD8A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4513A9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41E5DD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言语能力评估</w:t>
            </w:r>
          </w:p>
        </w:tc>
        <w:tc>
          <w:tcPr>
            <w:tcW w:w="2490" w:type="dxa"/>
            <w:vAlign w:val="top"/>
          </w:tcPr>
          <w:p w14:paraId="43B2F6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72425A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5F40E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BF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 w14:paraId="39C206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15F52D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59BDA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格雷费斯精神发育评估（3 岁以内）</w:t>
            </w:r>
          </w:p>
        </w:tc>
        <w:tc>
          <w:tcPr>
            <w:tcW w:w="2490" w:type="dxa"/>
            <w:vAlign w:val="top"/>
          </w:tcPr>
          <w:p w14:paraId="066E68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05C53B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62E50F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B8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 w14:paraId="6356A9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55FAFA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56EAB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希-内学习能力评估（3 岁以上）</w:t>
            </w:r>
          </w:p>
        </w:tc>
        <w:tc>
          <w:tcPr>
            <w:tcW w:w="2490" w:type="dxa"/>
            <w:vAlign w:val="top"/>
          </w:tcPr>
          <w:p w14:paraId="5B7026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11F2D6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4182BD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CE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 w14:paraId="4E89A1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center"/>
          </w:tcPr>
          <w:p w14:paraId="4967B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</w:tc>
        <w:tc>
          <w:tcPr>
            <w:tcW w:w="5205" w:type="dxa"/>
            <w:vAlign w:val="top"/>
          </w:tcPr>
          <w:p w14:paraId="5A898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 w14:paraId="20208B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651D4E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212D59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48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 w14:paraId="416C785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5E2DDC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130E1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 w14:paraId="023791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3397EE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73454A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9D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 w14:paraId="2FC2C8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1234B07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1D182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 w14:paraId="4D442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17D43F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134C5A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DF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 w14:paraId="2C3EA1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智力残疾</w:t>
            </w:r>
          </w:p>
        </w:tc>
        <w:tc>
          <w:tcPr>
            <w:tcW w:w="2857" w:type="dxa"/>
            <w:vAlign w:val="top"/>
          </w:tcPr>
          <w:p w14:paraId="1B50E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 w14:paraId="09BE9E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 w14:paraId="5F4C0B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43B9CFD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7B78271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A8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02" w:type="dxa"/>
            <w:vMerge w:val="continue"/>
          </w:tcPr>
          <w:p w14:paraId="2735AA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 w14:paraId="7AFE3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 w14:paraId="1098B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 w14:paraId="556449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3D7AC4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4645D6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4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902" w:type="dxa"/>
            <w:vMerge w:val="continue"/>
          </w:tcPr>
          <w:p w14:paraId="31920A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 w14:paraId="796DC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 w14:paraId="6FFF36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56A9F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运动能力评估、感知能力评估、认知能力评估、言语能力评估、生活自理能力评估、社会适应能力评估、情绪行为评估等</w:t>
            </w:r>
          </w:p>
        </w:tc>
        <w:tc>
          <w:tcPr>
            <w:tcW w:w="2490" w:type="dxa"/>
            <w:vAlign w:val="top"/>
          </w:tcPr>
          <w:p w14:paraId="23702E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33FEF24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36F5A6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D4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 w14:paraId="67EDF17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top"/>
          </w:tcPr>
          <w:p w14:paraId="00871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</w:tc>
        <w:tc>
          <w:tcPr>
            <w:tcW w:w="5205" w:type="dxa"/>
            <w:vAlign w:val="top"/>
          </w:tcPr>
          <w:p w14:paraId="3B46A6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 w14:paraId="1E0486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164A03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29CACD5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26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 w14:paraId="1C67AB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66F875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51A71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 w14:paraId="64D685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606399E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40BC02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DD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2" w:type="dxa"/>
            <w:vMerge w:val="continue"/>
          </w:tcPr>
          <w:p w14:paraId="600FCE0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180530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1643E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 w14:paraId="300A39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1CD29F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AB508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C5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 w14:paraId="3EBB812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68F02C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4C569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心理干预与支持服务</w:t>
            </w:r>
          </w:p>
        </w:tc>
        <w:tc>
          <w:tcPr>
            <w:tcW w:w="2490" w:type="dxa"/>
            <w:vAlign w:val="top"/>
          </w:tcPr>
          <w:p w14:paraId="354D0E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548DC5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09833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346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02" w:type="dxa"/>
            <w:vMerge w:val="restart"/>
            <w:vAlign w:val="top"/>
          </w:tcPr>
          <w:p w14:paraId="7610A4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孤独症儿童</w:t>
            </w:r>
          </w:p>
        </w:tc>
        <w:tc>
          <w:tcPr>
            <w:tcW w:w="2857" w:type="dxa"/>
            <w:vAlign w:val="top"/>
          </w:tcPr>
          <w:p w14:paraId="28501A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 w14:paraId="731B8C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 w14:paraId="33C8C6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7CC5008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2BC92D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F5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02" w:type="dxa"/>
            <w:vMerge w:val="continue"/>
          </w:tcPr>
          <w:p w14:paraId="5E02F46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 w14:paraId="7B056E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 w14:paraId="751F89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 w14:paraId="55450D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0A1F13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1C0133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D8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902" w:type="dxa"/>
            <w:vMerge w:val="continue"/>
          </w:tcPr>
          <w:p w14:paraId="05A1D5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 w14:paraId="61B56D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 w14:paraId="151034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4AB5C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认知能力评估、语言能力评估、运动能力评估、感知能力评估、社会适应能力评估、生活自理能力评估、情绪行为评估等</w:t>
            </w:r>
          </w:p>
        </w:tc>
        <w:tc>
          <w:tcPr>
            <w:tcW w:w="2490" w:type="dxa"/>
            <w:vAlign w:val="top"/>
          </w:tcPr>
          <w:p w14:paraId="3A8244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426360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78A4874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56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 w14:paraId="2B5731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top"/>
          </w:tcPr>
          <w:p w14:paraId="4D7791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  <w:p w14:paraId="4C09C0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795438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 w14:paraId="61F03F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4F73D9B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FEF68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2DE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02" w:type="dxa"/>
            <w:vMerge w:val="continue"/>
          </w:tcPr>
          <w:p w14:paraId="3C0B3F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0AA357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2E68C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 w14:paraId="30A7DE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29451E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4C2CF6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C1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2" w:type="dxa"/>
            <w:vMerge w:val="continue"/>
          </w:tcPr>
          <w:p w14:paraId="451198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3739CE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1B9F04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 w14:paraId="17BA05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1D7D459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0D02CB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DD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02" w:type="dxa"/>
            <w:vMerge w:val="continue"/>
          </w:tcPr>
          <w:p w14:paraId="02466F1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 w14:paraId="57DCA1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 w14:paraId="64EB7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心理干预与支持服务</w:t>
            </w:r>
          </w:p>
        </w:tc>
        <w:tc>
          <w:tcPr>
            <w:tcW w:w="2490" w:type="dxa"/>
            <w:vAlign w:val="top"/>
          </w:tcPr>
          <w:p w14:paraId="3C1B74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6D405C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458932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50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02" w:type="dxa"/>
          </w:tcPr>
          <w:p w14:paraId="1BD65B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肢体残疾</w:t>
            </w:r>
          </w:p>
        </w:tc>
        <w:tc>
          <w:tcPr>
            <w:tcW w:w="8062" w:type="dxa"/>
            <w:gridSpan w:val="2"/>
            <w:vAlign w:val="top"/>
          </w:tcPr>
          <w:p w14:paraId="674AF7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格式自拟</w:t>
            </w:r>
          </w:p>
        </w:tc>
        <w:tc>
          <w:tcPr>
            <w:tcW w:w="2490" w:type="dxa"/>
            <w:vAlign w:val="top"/>
          </w:tcPr>
          <w:p w14:paraId="4A26F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 w14:paraId="7AB2BC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 w14:paraId="6788099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7D3CDC1"/>
    <w:p w14:paraId="5F6B2C2A">
      <w:pPr>
        <w:widowControl/>
        <w:spacing w:line="360" w:lineRule="auto"/>
        <w:ind w:left="964" w:hanging="964" w:hangingChars="4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说明：1.各单位需综合考虑自身实力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实际情况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内进行报价，杜绝弄虚作假、胡乱报价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。</w:t>
      </w:r>
    </w:p>
    <w:p w14:paraId="29842DFD">
      <w:pPr>
        <w:widowControl/>
        <w:numPr>
          <w:ilvl w:val="0"/>
          <w:numId w:val="0"/>
        </w:numPr>
        <w:spacing w:line="360" w:lineRule="auto"/>
        <w:ind w:firstLine="723" w:firstLineChars="300"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2.如不属于贵单位提供服务范围，可在对应项填写“/”。</w:t>
      </w:r>
    </w:p>
    <w:p w14:paraId="79B4FAA2">
      <w:pPr>
        <w:widowControl/>
        <w:numPr>
          <w:ilvl w:val="0"/>
          <w:numId w:val="0"/>
        </w:numPr>
        <w:spacing w:line="360" w:lineRule="auto"/>
        <w:ind w:firstLine="723" w:firstLineChars="3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如有需要，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可在“备注”栏对报价进行特别说明。</w:t>
      </w:r>
    </w:p>
    <w:sectPr>
      <w:pgSz w:w="16838" w:h="11906" w:orient="landscape"/>
      <w:pgMar w:top="1134" w:right="1134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95E1B17"/>
    <w:rsid w:val="0C210BDA"/>
    <w:rsid w:val="0C6D3E1F"/>
    <w:rsid w:val="0E65374B"/>
    <w:rsid w:val="121A2353"/>
    <w:rsid w:val="185760AF"/>
    <w:rsid w:val="1ADF413A"/>
    <w:rsid w:val="1B2C029F"/>
    <w:rsid w:val="1C1442B7"/>
    <w:rsid w:val="21C836D3"/>
    <w:rsid w:val="22DF73BE"/>
    <w:rsid w:val="25203CCD"/>
    <w:rsid w:val="29662B58"/>
    <w:rsid w:val="2C1C793A"/>
    <w:rsid w:val="2EDE78E5"/>
    <w:rsid w:val="2FDA21D2"/>
    <w:rsid w:val="31322DBE"/>
    <w:rsid w:val="31E21491"/>
    <w:rsid w:val="37333FEE"/>
    <w:rsid w:val="37DA7D0B"/>
    <w:rsid w:val="38812573"/>
    <w:rsid w:val="43A7408E"/>
    <w:rsid w:val="46C95B1B"/>
    <w:rsid w:val="47BC386E"/>
    <w:rsid w:val="4934311A"/>
    <w:rsid w:val="495E7E20"/>
    <w:rsid w:val="49C05D73"/>
    <w:rsid w:val="4B786B8E"/>
    <w:rsid w:val="4DE936F7"/>
    <w:rsid w:val="517000EF"/>
    <w:rsid w:val="553666EA"/>
    <w:rsid w:val="57D460CD"/>
    <w:rsid w:val="5950097E"/>
    <w:rsid w:val="59570D64"/>
    <w:rsid w:val="5C181065"/>
    <w:rsid w:val="5D427800"/>
    <w:rsid w:val="69092240"/>
    <w:rsid w:val="6CB32802"/>
    <w:rsid w:val="6DA2484C"/>
    <w:rsid w:val="6FAA79E8"/>
    <w:rsid w:val="70684513"/>
    <w:rsid w:val="70FE448F"/>
    <w:rsid w:val="785173F2"/>
    <w:rsid w:val="7A4647B1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1020</Words>
  <Characters>1036</Characters>
  <Lines>0</Lines>
  <Paragraphs>0</Paragraphs>
  <TotalTime>0</TotalTime>
  <ScaleCrop>false</ScaleCrop>
  <LinksUpToDate>false</LinksUpToDate>
  <CharactersWithSpaces>1128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2024-01-09T16:16:00Z</dcterms:created>
  <dc:creator>Administrator</dc:creator>
  <cp:lastModifiedBy>ZL-Sumoio</cp:lastModifiedBy>
  <cp:lastPrinted>2024-01-24T08:54:00Z</cp:lastPrinted>
  <dcterms:modified xsi:type="dcterms:W3CDTF">2025-01-13T07:10:08Z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509EF11B769E4EE8A9A5DFC7AC318820_13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