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77DC">
      <w:pPr>
        <w:jc w:val="center"/>
        <w:rPr>
          <w:rFonts w:hint="eastAsia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中山市体育运动学校2026年各项目训练比赛体能药品采购及科研仪器与耗材</w:t>
      </w:r>
    </w:p>
    <w:p w14:paraId="418865E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采购项目</w:t>
      </w: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1538DACF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5C1AFA7">
      <w:pPr>
        <w:rPr>
          <w:rFonts w:hint="eastAsia" w:ascii="宋体" w:hAnsi="宋体" w:eastAsia="宋体" w:cs="宋体"/>
          <w:b/>
          <w:sz w:val="24"/>
        </w:rPr>
      </w:pPr>
    </w:p>
    <w:p w14:paraId="4B4EB6E5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8"/>
        <w:tblW w:w="10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28"/>
        <w:gridCol w:w="1909"/>
        <w:gridCol w:w="1119"/>
        <w:gridCol w:w="2967"/>
      </w:tblGrid>
      <w:tr w14:paraId="63F52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FA26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E23B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4709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AD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参与调查</w:t>
            </w:r>
          </w:p>
          <w:p w14:paraId="580886AB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单位属性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669F">
            <w:pPr>
              <w:tabs>
                <w:tab w:val="left" w:pos="540"/>
              </w:tabs>
              <w:ind w:left="-128" w:leftChars="-61" w:right="-105" w:rightChars="-50" w:firstLine="348" w:firstLineChars="145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供应商         </w:t>
            </w:r>
          </w:p>
          <w:p w14:paraId="3D96ADB2">
            <w:pPr>
              <w:ind w:left="-128" w:leftChars="-61" w:firstLine="348" w:firstLineChars="14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生产厂家     </w:t>
            </w:r>
          </w:p>
        </w:tc>
      </w:tr>
      <w:tr w14:paraId="6E6AB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65D632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B7107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134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59B906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F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6A7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A2EC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A7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F7E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B17C2">
            <w:pPr>
              <w:pStyle w:val="12"/>
              <w:kinsoku w:val="0"/>
              <w:overflowPunct w:val="0"/>
              <w:jc w:val="both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贵单位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kern w:val="2"/>
                <w:sz w:val="24"/>
                <w:szCs w:val="24"/>
                <w:lang w:val="en-US" w:eastAsia="zh-CN" w:bidi="ar-SA"/>
              </w:rPr>
              <w:t>生产厂家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具备的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资质、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：</w:t>
            </w:r>
          </w:p>
        </w:tc>
      </w:tr>
      <w:tr w14:paraId="3C71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F1759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</w:t>
            </w:r>
          </w:p>
          <w:p w14:paraId="0D3B3B3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中小微企业</w:t>
            </w:r>
          </w:p>
          <w:p w14:paraId="2445223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9AE1125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A42E84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12B03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476A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</w:rPr>
              <w:t>的划分标准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  <w:t>：</w:t>
            </w:r>
          </w:p>
          <w:p w14:paraId="13AB207B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从业人员1000人以下或营业收入40000万元以下的为中小微型企业。</w:t>
            </w:r>
          </w:p>
          <w:p w14:paraId="45A1836A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其中，从业人员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2000万元的为中型企业；</w:t>
            </w:r>
          </w:p>
          <w:p w14:paraId="4B562554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300万元的为小型企业；</w:t>
            </w:r>
          </w:p>
          <w:p w14:paraId="5196DDEC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20人以下或营业收入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300万元的为微型企业。</w:t>
            </w:r>
          </w:p>
        </w:tc>
      </w:tr>
      <w:tr w14:paraId="0FF2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9E5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5104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属于：</w:t>
            </w:r>
          </w:p>
          <w:p w14:paraId="5FB4656E">
            <w:pPr>
              <w:pStyle w:val="12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55FA3D3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55C2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F4D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4583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79E5EACF">
      <w:pPr>
        <w:pStyle w:val="12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2C609F54">
      <w:pPr>
        <w:pStyle w:val="4"/>
        <w:rPr>
          <w:rFonts w:hint="eastAsia"/>
        </w:rPr>
      </w:pPr>
    </w:p>
    <w:p w14:paraId="4E204411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7C02EAFC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8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0994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668C8B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3BC334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40626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业发展情况</w:t>
            </w:r>
          </w:p>
        </w:tc>
        <w:tc>
          <w:tcPr>
            <w:tcW w:w="7652" w:type="dxa"/>
            <w:gridSpan w:val="5"/>
            <w:vAlign w:val="top"/>
          </w:tcPr>
          <w:p w14:paraId="1A8B6FF4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的技术水平或行业现状进行概述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。</w:t>
            </w:r>
          </w:p>
          <w:p w14:paraId="55A88396">
            <w:pPr>
              <w:pStyle w:val="4"/>
              <w:jc w:val="left"/>
              <w:rPr>
                <w:rFonts w:hint="eastAsia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75E069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E2BF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采购标的可能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涉及的企业资质、产品资质、人员资质进行概述。</w:t>
            </w:r>
          </w:p>
          <w:p w14:paraId="22E34338">
            <w:pPr>
              <w:pStyle w:val="4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350784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7EEA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涉及的相关行业标准和规范进行概述。</w:t>
            </w:r>
          </w:p>
          <w:p w14:paraId="3DF6EBFA">
            <w:pPr>
              <w:pStyle w:val="4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3F63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top"/>
          </w:tcPr>
          <w:p w14:paraId="201CD4EE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4C527883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23D4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6DCB30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0548B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0F63F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1E854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17212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28D29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C2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70801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CBFF90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394C631B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31B0E88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2D95ACC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BEDF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D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89FB4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07D5B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1269D18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570FC63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B44B5B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0EF20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0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25" w:type="dxa"/>
            <w:vMerge w:val="continue"/>
            <w:vAlign w:val="center"/>
          </w:tcPr>
          <w:p w14:paraId="4263A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E7E2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15" w:type="dxa"/>
            <w:vAlign w:val="center"/>
          </w:tcPr>
          <w:p w14:paraId="1011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695" w:type="dxa"/>
            <w:vAlign w:val="center"/>
          </w:tcPr>
          <w:p w14:paraId="1396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75" w:type="dxa"/>
            <w:vAlign w:val="center"/>
          </w:tcPr>
          <w:p w14:paraId="3D864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740" w:type="dxa"/>
            <w:vAlign w:val="center"/>
          </w:tcPr>
          <w:p w14:paraId="5901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5D2E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2F1C6B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02D3A6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是否胜任本项目？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请在《附件2：拟采购货物参数信息填报表》中填写贵单位可提供的货物，无法提供的货物无需填写(详见《附件2：拟采购货物参数信息填报表》中的“体能药品采购”或“科研仪器与耗材采购”部分)。</w:t>
            </w:r>
            <w:bookmarkStart w:id="0" w:name="_GoBack"/>
            <w:bookmarkEnd w:id="0"/>
          </w:p>
          <w:p w14:paraId="09D8644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15EA0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749A52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CB9F39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9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3B0861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产品情况及</w:t>
            </w:r>
          </w:p>
          <w:p w14:paraId="40BB70D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2B06E5B3"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请说明可能涉及的维护、备品备件、耗材等情况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B70FF2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251463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E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339E82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FE3BEE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产品相关参数（可另附页）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1ED7C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12856C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C114D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3B0A2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9A42D25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1.按表格中要求的调查项，根据实际情况进行填写。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2.供应商的产品相关参数可另附页，格式自拟。</w:t>
      </w:r>
    </w:p>
    <w:p w14:paraId="5248C2F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其他内容可以另附页说明。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2FDA21D2"/>
    <w:rsid w:val="022A4A65"/>
    <w:rsid w:val="033154D6"/>
    <w:rsid w:val="048F6AF8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263528"/>
    <w:rsid w:val="0A8D7C63"/>
    <w:rsid w:val="0C210BDA"/>
    <w:rsid w:val="0C990E0F"/>
    <w:rsid w:val="0C9C128C"/>
    <w:rsid w:val="0D8A1D43"/>
    <w:rsid w:val="0E65374B"/>
    <w:rsid w:val="0F987045"/>
    <w:rsid w:val="121A2353"/>
    <w:rsid w:val="127001C5"/>
    <w:rsid w:val="12DE2F04"/>
    <w:rsid w:val="136E0D70"/>
    <w:rsid w:val="169048DB"/>
    <w:rsid w:val="1ADF413A"/>
    <w:rsid w:val="1C1442B7"/>
    <w:rsid w:val="1DDE5D37"/>
    <w:rsid w:val="21C836D3"/>
    <w:rsid w:val="25466669"/>
    <w:rsid w:val="281244EF"/>
    <w:rsid w:val="29531C0C"/>
    <w:rsid w:val="2C010CE4"/>
    <w:rsid w:val="2C1C793A"/>
    <w:rsid w:val="2E503916"/>
    <w:rsid w:val="2F710127"/>
    <w:rsid w:val="2FAD0853"/>
    <w:rsid w:val="2FDA21D2"/>
    <w:rsid w:val="30AB6B41"/>
    <w:rsid w:val="31322DBE"/>
    <w:rsid w:val="31E21491"/>
    <w:rsid w:val="320717F8"/>
    <w:rsid w:val="357F059C"/>
    <w:rsid w:val="37333FEE"/>
    <w:rsid w:val="37DA7D0B"/>
    <w:rsid w:val="386D3439"/>
    <w:rsid w:val="38DF45D0"/>
    <w:rsid w:val="3A1809F2"/>
    <w:rsid w:val="413A5671"/>
    <w:rsid w:val="41666BA1"/>
    <w:rsid w:val="43A7408E"/>
    <w:rsid w:val="43E77A38"/>
    <w:rsid w:val="46A52792"/>
    <w:rsid w:val="47BC386E"/>
    <w:rsid w:val="486E535B"/>
    <w:rsid w:val="4934311A"/>
    <w:rsid w:val="495E7E20"/>
    <w:rsid w:val="49C05D73"/>
    <w:rsid w:val="4A1A0C74"/>
    <w:rsid w:val="4A647741"/>
    <w:rsid w:val="4B786B8E"/>
    <w:rsid w:val="4C6404A7"/>
    <w:rsid w:val="4DEF230B"/>
    <w:rsid w:val="4E423A4A"/>
    <w:rsid w:val="512A5408"/>
    <w:rsid w:val="52946FDD"/>
    <w:rsid w:val="53057EDB"/>
    <w:rsid w:val="54532EC8"/>
    <w:rsid w:val="553666EA"/>
    <w:rsid w:val="5927596E"/>
    <w:rsid w:val="59570D64"/>
    <w:rsid w:val="59D06FAD"/>
    <w:rsid w:val="59FF4B83"/>
    <w:rsid w:val="5D5269D8"/>
    <w:rsid w:val="60061A2B"/>
    <w:rsid w:val="60D91EFE"/>
    <w:rsid w:val="62713E5C"/>
    <w:rsid w:val="65D819E5"/>
    <w:rsid w:val="681D4BB1"/>
    <w:rsid w:val="6CB32802"/>
    <w:rsid w:val="6DA2484C"/>
    <w:rsid w:val="6FAA79E8"/>
    <w:rsid w:val="70C77FA9"/>
    <w:rsid w:val="73214465"/>
    <w:rsid w:val="73CA15D9"/>
    <w:rsid w:val="74096AED"/>
    <w:rsid w:val="7A0D60DE"/>
    <w:rsid w:val="7A4647B1"/>
    <w:rsid w:val="7C1729BF"/>
    <w:rsid w:val="7C613B24"/>
    <w:rsid w:val="7DC573B9"/>
    <w:rsid w:val="7E571395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829</Characters>
  <Lines>0</Lines>
  <Paragraphs>0</Paragraphs>
  <TotalTime>0</TotalTime>
  <ScaleCrop>false</ScaleCrop>
  <LinksUpToDate>false</LinksUpToDate>
  <CharactersWithSpaces>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Esther</cp:lastModifiedBy>
  <dcterms:modified xsi:type="dcterms:W3CDTF">2026-03-26T03:51:49Z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DB4BA5F45AC0433DB4DBB4206AA95F60_13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